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CA2A5">
      <w:pPr>
        <w:pStyle w:val="2"/>
        <w:spacing w:line="250" w:lineRule="auto"/>
      </w:pPr>
    </w:p>
    <w:p w14:paraId="12CAE6CC">
      <w:pPr>
        <w:spacing w:before="185" w:line="181" w:lineRule="auto"/>
        <w:ind w:left="2185"/>
        <w:outlineLvl w:val="0"/>
        <w:rPr>
          <w:rFonts w:ascii="微软雅黑" w:hAnsi="微软雅黑" w:eastAsia="微软雅黑" w:cs="微软雅黑"/>
          <w:sz w:val="43"/>
          <w:szCs w:val="43"/>
        </w:rPr>
      </w:pPr>
      <w:bookmarkStart w:id="0" w:name="bookmark6"/>
      <w:bookmarkEnd w:id="0"/>
      <w:r>
        <w:rPr>
          <w:rFonts w:ascii="微软雅黑" w:hAnsi="微软雅黑" w:eastAsia="微软雅黑" w:cs="微软雅黑"/>
          <w:b/>
          <w:bCs/>
          <w:spacing w:val="10"/>
          <w:sz w:val="43"/>
          <w:szCs w:val="43"/>
        </w:rPr>
        <w:t>住院医师规范化培训</w:t>
      </w:r>
    </w:p>
    <w:p w14:paraId="303A605D">
      <w:pPr>
        <w:spacing w:before="5" w:line="205" w:lineRule="auto"/>
        <w:ind w:left="3023" w:right="1300" w:hanging="1943"/>
        <w:outlineLvl w:val="0"/>
        <w:rPr>
          <w:rFonts w:ascii="微软雅黑" w:hAnsi="微软雅黑" w:eastAsia="微软雅黑" w:cs="微软雅黑"/>
          <w:sz w:val="35"/>
          <w:szCs w:val="35"/>
        </w:rPr>
      </w:pPr>
      <w:bookmarkStart w:id="1" w:name="bookmark6"/>
      <w:bookmarkEnd w:id="1"/>
      <w:r>
        <w:rPr>
          <w:rFonts w:ascii="微软雅黑" w:hAnsi="微软雅黑" w:eastAsia="微软雅黑" w:cs="微软雅黑"/>
          <w:b/>
          <w:bCs/>
          <w:spacing w:val="11"/>
          <w:sz w:val="43"/>
          <w:szCs w:val="43"/>
        </w:rPr>
        <w:t>影像诊断报告书写指导教学指南</w:t>
      </w:r>
      <w:r>
        <w:rPr>
          <w:rFonts w:ascii="微软雅黑" w:hAnsi="微软雅黑" w:eastAsia="微软雅黑" w:cs="微软雅黑"/>
          <w:b/>
          <w:bCs/>
          <w:spacing w:val="1"/>
          <w:sz w:val="43"/>
          <w:szCs w:val="43"/>
        </w:rPr>
        <w:t xml:space="preserve"> </w:t>
      </w:r>
      <w:bookmarkStart w:id="2" w:name="bookmark6"/>
      <w:bookmarkEnd w:id="2"/>
      <w:r>
        <w:rPr>
          <w:rFonts w:ascii="微软雅黑" w:hAnsi="微软雅黑" w:eastAsia="微软雅黑" w:cs="微软雅黑"/>
          <w:b/>
          <w:bCs/>
          <w:spacing w:val="-1"/>
          <w:sz w:val="35"/>
          <w:szCs w:val="35"/>
        </w:rPr>
        <w:t xml:space="preserve">（ </w:t>
      </w:r>
      <w:r>
        <w:rPr>
          <w:rFonts w:ascii="Times New Roman" w:hAnsi="Times New Roman" w:eastAsia="Times New Roman" w:cs="Times New Roman"/>
          <w:b/>
          <w:bCs/>
          <w:spacing w:val="-1"/>
          <w:sz w:val="35"/>
          <w:szCs w:val="35"/>
        </w:rPr>
        <w:t xml:space="preserve">2022 </w:t>
      </w:r>
      <w:r>
        <w:rPr>
          <w:rFonts w:ascii="微软雅黑" w:hAnsi="微软雅黑" w:eastAsia="微软雅黑" w:cs="微软雅黑"/>
          <w:b/>
          <w:bCs/>
          <w:spacing w:val="-1"/>
          <w:sz w:val="35"/>
          <w:szCs w:val="35"/>
        </w:rPr>
        <w:t>年版）</w:t>
      </w:r>
    </w:p>
    <w:p w14:paraId="35696AF6">
      <w:pPr>
        <w:pStyle w:val="2"/>
        <w:spacing w:line="267" w:lineRule="auto"/>
      </w:pPr>
    </w:p>
    <w:p w14:paraId="0B68CAC1">
      <w:pPr>
        <w:pStyle w:val="2"/>
        <w:spacing w:line="268" w:lineRule="auto"/>
      </w:pPr>
    </w:p>
    <w:p w14:paraId="05B73DEF">
      <w:pPr>
        <w:spacing w:before="100" w:line="323" w:lineRule="auto"/>
        <w:ind w:left="27" w:firstLine="65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影像诊断报告书写指导是在指导医师协助下，住院医师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全面提取患者的影像诊断相关信息，通过逻辑分析做出</w:t>
      </w:r>
      <w:r>
        <w:rPr>
          <w:rFonts w:ascii="仿宋" w:hAnsi="仿宋" w:eastAsia="仿宋" w:cs="仿宋"/>
          <w:spacing w:val="5"/>
          <w:sz w:val="31"/>
          <w:szCs w:val="31"/>
        </w:rPr>
        <w:t>诊断，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最终以书面形式完成影像诊断报告的教学活动。</w:t>
      </w:r>
    </w:p>
    <w:p w14:paraId="48494C0E">
      <w:pPr>
        <w:spacing w:before="50" w:line="228" w:lineRule="auto"/>
        <w:ind w:left="37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9"/>
          <w:sz w:val="31"/>
          <w:szCs w:val="31"/>
        </w:rPr>
        <w:t xml:space="preserve">1     </w:t>
      </w: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目的</w:t>
      </w:r>
    </w:p>
    <w:p w14:paraId="7F6ABBF4">
      <w:pPr>
        <w:spacing w:before="180" w:line="278" w:lineRule="auto"/>
        <w:ind w:left="35" w:right="242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）提高影像诊断相关信息的提取分析及临床思维能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力。</w:t>
      </w:r>
    </w:p>
    <w:p w14:paraId="7435D19C">
      <w:pPr>
        <w:spacing w:before="184" w:line="220" w:lineRule="auto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</w:t>
      </w:r>
      <w:r>
        <w:rPr>
          <w:rFonts w:ascii="仿宋" w:hAnsi="仿宋" w:eastAsia="仿宋" w:cs="仿宋"/>
          <w:spacing w:val="8"/>
          <w:sz w:val="31"/>
          <w:szCs w:val="31"/>
        </w:rPr>
        <w:t>）培养正确的影像诊断工作习惯。</w:t>
      </w:r>
    </w:p>
    <w:p w14:paraId="1E862849">
      <w:pPr>
        <w:spacing w:before="191" w:line="226" w:lineRule="auto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）提高书面表达能力，规范影像诊断报告书写。</w:t>
      </w:r>
    </w:p>
    <w:p w14:paraId="3260E760">
      <w:pPr>
        <w:spacing w:before="179" w:line="228" w:lineRule="auto"/>
        <w:ind w:left="24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 xml:space="preserve">2    </w:t>
      </w: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组织安排</w:t>
      </w:r>
    </w:p>
    <w:p w14:paraId="26DD6B47">
      <w:pPr>
        <w:spacing w:before="178" w:line="221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影像诊断报告书写指导应从以下主要环节做好</w:t>
      </w:r>
      <w:r>
        <w:rPr>
          <w:rFonts w:ascii="仿宋" w:hAnsi="仿宋" w:eastAsia="仿宋" w:cs="仿宋"/>
          <w:spacing w:val="8"/>
          <w:sz w:val="31"/>
          <w:szCs w:val="31"/>
        </w:rPr>
        <w:t>组织安</w:t>
      </w:r>
    </w:p>
    <w:p w14:paraId="13FF82FA">
      <w:pPr>
        <w:spacing w:before="189" w:line="319" w:lineRule="auto"/>
        <w:ind w:left="46" w:right="242" w:hanging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排：提出对指导医师的要求；制订并落实教学安排；加强教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学管理及教学督导。</w:t>
      </w:r>
    </w:p>
    <w:p w14:paraId="75D281D5">
      <w:pPr>
        <w:spacing w:before="49" w:line="306" w:lineRule="auto"/>
        <w:ind w:left="28" w:right="242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教学活动推荐一对一的模式，每位住院医师平均每月至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少接受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1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次指导，时长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30</w:t>
      </w:r>
      <w:r>
        <w:rPr>
          <w:rFonts w:ascii="Cambria" w:hAnsi="Cambria" w:eastAsia="Cambria" w:cs="Cambria"/>
          <w:spacing w:val="-2"/>
          <w:sz w:val="37"/>
          <w:szCs w:val="37"/>
        </w:rPr>
        <w:t>~</w:t>
      </w:r>
      <w:r>
        <w:rPr>
          <w:rFonts w:ascii="仿宋" w:hAnsi="仿宋" w:eastAsia="仿宋" w:cs="仿宋"/>
          <w:spacing w:val="-2"/>
          <w:sz w:val="31"/>
          <w:szCs w:val="31"/>
        </w:rPr>
        <w:t>45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分钟。</w:t>
      </w:r>
    </w:p>
    <w:p w14:paraId="156EB52F">
      <w:pPr>
        <w:spacing w:before="44" w:line="227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b/>
          <w:bCs/>
          <w:spacing w:val="6"/>
          <w:sz w:val="31"/>
          <w:szCs w:val="31"/>
        </w:rPr>
        <w:t xml:space="preserve">    </w:t>
      </w: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准备工作</w:t>
      </w:r>
    </w:p>
    <w:p w14:paraId="051FCECD">
      <w:pPr>
        <w:spacing w:before="176" w:line="325" w:lineRule="auto"/>
        <w:ind w:left="21" w:right="2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 xml:space="preserve">3.1    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病例选择及准备：</w:t>
      </w:r>
      <w:r>
        <w:rPr>
          <w:rFonts w:ascii="仿宋" w:hAnsi="仿宋" w:eastAsia="仿宋" w:cs="仿宋"/>
          <w:spacing w:val="4"/>
          <w:sz w:val="31"/>
          <w:szCs w:val="31"/>
        </w:rPr>
        <w:t>根据住院医师年资、能力，并结合培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训细则的要求，选择合适的病例。对于需要进行实时操</w:t>
      </w:r>
      <w:r>
        <w:rPr>
          <w:rFonts w:ascii="仿宋" w:hAnsi="仿宋" w:eastAsia="仿宋" w:cs="仿宋"/>
          <w:spacing w:val="8"/>
          <w:sz w:val="31"/>
          <w:szCs w:val="31"/>
        </w:rPr>
        <w:t>作的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影像检查，所选病例应既能帮助住院医师学习，又不影</w:t>
      </w:r>
      <w:r>
        <w:rPr>
          <w:rFonts w:ascii="仿宋" w:hAnsi="仿宋" w:eastAsia="仿宋" w:cs="仿宋"/>
          <w:spacing w:val="8"/>
          <w:sz w:val="31"/>
          <w:szCs w:val="31"/>
        </w:rPr>
        <w:t>响影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像检查工作效率，须提前告知患者做好检查前准备及配</w:t>
      </w:r>
      <w:r>
        <w:rPr>
          <w:rFonts w:ascii="仿宋" w:hAnsi="仿宋" w:eastAsia="仿宋" w:cs="仿宋"/>
          <w:spacing w:val="8"/>
          <w:sz w:val="31"/>
          <w:szCs w:val="31"/>
        </w:rPr>
        <w:t>合教</w:t>
      </w:r>
    </w:p>
    <w:p w14:paraId="5B6DBCDF">
      <w:pPr>
        <w:spacing w:line="325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134" w:right="1562" w:bottom="1376" w:left="1785" w:header="862" w:footer="1212" w:gutter="0"/>
          <w:cols w:space="720" w:num="1"/>
        </w:sectPr>
      </w:pPr>
    </w:p>
    <w:p w14:paraId="06A486EE">
      <w:pPr>
        <w:pStyle w:val="2"/>
        <w:spacing w:line="379" w:lineRule="auto"/>
      </w:pPr>
    </w:p>
    <w:p w14:paraId="7B07A60A">
      <w:pPr>
        <w:spacing w:before="101" w:line="222" w:lineRule="auto"/>
        <w:ind w:left="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学活动，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以便维护良好的医患关系。</w:t>
      </w:r>
    </w:p>
    <w:p w14:paraId="0D3C6E84">
      <w:pPr>
        <w:spacing w:before="184" w:line="312" w:lineRule="auto"/>
        <w:ind w:left="85" w:right="244" w:hanging="6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 xml:space="preserve">3.2    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指导医师准备：</w:t>
      </w:r>
      <w:r>
        <w:rPr>
          <w:rFonts w:ascii="仿宋" w:hAnsi="仿宋" w:eastAsia="仿宋" w:cs="仿宋"/>
          <w:spacing w:val="4"/>
          <w:sz w:val="31"/>
          <w:szCs w:val="31"/>
        </w:rPr>
        <w:t>了解住院医师的年资和能力，明确教学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目标和计划，准备相应的病例，必要时告知患者相关</w:t>
      </w:r>
      <w:r>
        <w:rPr>
          <w:rFonts w:ascii="仿宋" w:hAnsi="仿宋" w:eastAsia="仿宋" w:cs="仿宋"/>
          <w:spacing w:val="3"/>
          <w:sz w:val="31"/>
          <w:szCs w:val="31"/>
        </w:rPr>
        <w:t>信息；</w:t>
      </w:r>
    </w:p>
    <w:p w14:paraId="2E8C78AA">
      <w:pPr>
        <w:spacing w:before="73" w:line="318" w:lineRule="auto"/>
        <w:ind w:left="19" w:firstLine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 xml:space="preserve">熟悉影像诊断报告书写规范及评分细则；做好教学活动安排， </w:t>
      </w:r>
      <w:r>
        <w:rPr>
          <w:rFonts w:ascii="仿宋" w:hAnsi="仿宋" w:eastAsia="仿宋" w:cs="仿宋"/>
          <w:spacing w:val="9"/>
          <w:sz w:val="31"/>
          <w:szCs w:val="31"/>
        </w:rPr>
        <w:t>包括地点、时间、病种等，相关内容提前通知住院医师。</w:t>
      </w:r>
    </w:p>
    <w:p w14:paraId="1F85913B">
      <w:pPr>
        <w:spacing w:before="48" w:line="322" w:lineRule="auto"/>
        <w:ind w:left="25" w:right="242" w:hanging="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 xml:space="preserve">3.3    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住院医师准备：</w:t>
      </w:r>
      <w:r>
        <w:rPr>
          <w:rFonts w:ascii="仿宋" w:hAnsi="仿宋" w:eastAsia="仿宋" w:cs="仿宋"/>
          <w:spacing w:val="4"/>
          <w:sz w:val="31"/>
          <w:szCs w:val="31"/>
        </w:rPr>
        <w:t>了解评估住院医师影像报告书写质量的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标准；熟悉影像诊断报告的书写规范；熟悉影像检</w:t>
      </w:r>
      <w:r>
        <w:rPr>
          <w:rFonts w:ascii="仿宋" w:hAnsi="仿宋" w:eastAsia="仿宋" w:cs="仿宋"/>
          <w:spacing w:val="8"/>
          <w:sz w:val="31"/>
          <w:szCs w:val="31"/>
        </w:rPr>
        <w:t>查规范及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辐射防护原则。</w:t>
      </w:r>
    </w:p>
    <w:p w14:paraId="3ED04BD0">
      <w:pPr>
        <w:spacing w:before="60" w:line="227" w:lineRule="auto"/>
        <w:ind w:left="24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b/>
          <w:bCs/>
          <w:spacing w:val="8"/>
          <w:sz w:val="31"/>
          <w:szCs w:val="31"/>
        </w:rPr>
        <w:t xml:space="preserve">    </w:t>
      </w: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实施</w:t>
      </w:r>
    </w:p>
    <w:p w14:paraId="318B5937">
      <w:pPr>
        <w:spacing w:before="177" w:line="315" w:lineRule="auto"/>
        <w:ind w:left="28" w:right="160" w:hanging="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 xml:space="preserve">4.1    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临床信息提取与分析：</w:t>
      </w:r>
      <w:r>
        <w:rPr>
          <w:rFonts w:ascii="仿宋" w:hAnsi="仿宋" w:eastAsia="仿宋" w:cs="仿宋"/>
          <w:spacing w:val="4"/>
          <w:sz w:val="31"/>
          <w:szCs w:val="31"/>
        </w:rPr>
        <w:t>住院医师通过查阅申</w:t>
      </w:r>
      <w:r>
        <w:rPr>
          <w:rFonts w:ascii="仿宋" w:hAnsi="仿宋" w:eastAsia="仿宋" w:cs="仿宋"/>
          <w:spacing w:val="3"/>
          <w:sz w:val="31"/>
          <w:szCs w:val="31"/>
        </w:rPr>
        <w:t>请单、门诊</w:t>
      </w:r>
      <w:r>
        <w:rPr>
          <w:rFonts w:ascii="仿宋" w:hAnsi="仿宋" w:eastAsia="仿宋" w:cs="仿宋"/>
          <w:sz w:val="31"/>
          <w:szCs w:val="31"/>
        </w:rPr>
        <w:t xml:space="preserve"> 或住院病历、实验室检查结果等，提取患者的临床基本信息， </w:t>
      </w:r>
      <w:r>
        <w:rPr>
          <w:rFonts w:ascii="仿宋" w:hAnsi="仿宋" w:eastAsia="仿宋" w:cs="仿宋"/>
          <w:spacing w:val="8"/>
          <w:sz w:val="31"/>
          <w:szCs w:val="31"/>
        </w:rPr>
        <w:t>记录上述信息并分析归纳，明确影像检查的原因及目的，并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向指导医师汇报，重点内容须写入影像诊断报告，信息不全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者须联系患者或主管医师进行补充。指导医师对住院医师此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方面能力进行评分、记录、反馈与指导。</w:t>
      </w:r>
    </w:p>
    <w:p w14:paraId="195194B1">
      <w:pPr>
        <w:spacing w:before="186" w:line="320" w:lineRule="auto"/>
        <w:ind w:left="20" w:right="147" w:firstLine="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4"/>
          <w:sz w:val="31"/>
          <w:szCs w:val="31"/>
        </w:rPr>
        <w:t xml:space="preserve">4.2    </w:t>
      </w:r>
      <w:r>
        <w:rPr>
          <w:rFonts w:ascii="楷体" w:hAnsi="楷体" w:eastAsia="楷体" w:cs="楷体"/>
          <w:b/>
          <w:bCs/>
          <w:spacing w:val="14"/>
          <w:sz w:val="31"/>
          <w:szCs w:val="31"/>
        </w:rPr>
        <w:t>影像技术执行与分析：</w:t>
      </w:r>
      <w:r>
        <w:rPr>
          <w:rFonts w:ascii="仿宋" w:hAnsi="仿宋" w:eastAsia="仿宋" w:cs="仿宋"/>
          <w:spacing w:val="14"/>
          <w:sz w:val="31"/>
          <w:szCs w:val="31"/>
        </w:rPr>
        <w:t>对于已经完成影像检查的病例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（如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CT</w:t>
      </w:r>
      <w:r>
        <w:rPr>
          <w:rFonts w:ascii="仿宋" w:hAnsi="仿宋" w:eastAsia="仿宋" w:cs="仿宋"/>
          <w:spacing w:val="-1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MRI</w:t>
      </w:r>
      <w:r>
        <w:rPr>
          <w:rFonts w:ascii="仿宋" w:hAnsi="仿宋" w:eastAsia="仿宋" w:cs="仿宋"/>
          <w:spacing w:val="-1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SPECT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等检查</w:t>
      </w:r>
      <w:r>
        <w:rPr>
          <w:rFonts w:ascii="仿宋" w:hAnsi="仿宋" w:eastAsia="仿宋" w:cs="仿宋"/>
          <w:spacing w:val="-82"/>
          <w:w w:val="94"/>
          <w:sz w:val="31"/>
          <w:szCs w:val="31"/>
        </w:rPr>
        <w:t>），</w:t>
      </w:r>
      <w:r>
        <w:rPr>
          <w:rFonts w:ascii="仿宋" w:hAnsi="仿宋" w:eastAsia="仿宋" w:cs="仿宋"/>
          <w:spacing w:val="-1"/>
          <w:sz w:val="31"/>
          <w:szCs w:val="31"/>
        </w:rPr>
        <w:t>住院医师应</w:t>
      </w:r>
      <w:r>
        <w:rPr>
          <w:rFonts w:ascii="仿宋" w:hAnsi="仿宋" w:eastAsia="仿宋" w:cs="仿宋"/>
          <w:spacing w:val="-2"/>
          <w:sz w:val="31"/>
          <w:szCs w:val="31"/>
        </w:rPr>
        <w:t>通过图像观察，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对影像检查技术（包括检查前准备、扫描技术、图像后处理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重建技术及影像护理操作）进行分析，评价影像检查质量，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必要时提出改进方案，记录相关信息并向指导医师汇报，重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点内容须写入影像诊断报告，在此过程中指导医师根据需要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进行提问。指导医师对住院医师此方面能力进行</w:t>
      </w:r>
      <w:r>
        <w:rPr>
          <w:rFonts w:ascii="仿宋" w:hAnsi="仿宋" w:eastAsia="仿宋" w:cs="仿宋"/>
          <w:sz w:val="31"/>
          <w:szCs w:val="31"/>
        </w:rPr>
        <w:t xml:space="preserve">评分、记录、 </w:t>
      </w:r>
      <w:r>
        <w:rPr>
          <w:rFonts w:ascii="仿宋" w:hAnsi="仿宋" w:eastAsia="仿宋" w:cs="仿宋"/>
          <w:spacing w:val="7"/>
          <w:sz w:val="31"/>
          <w:szCs w:val="31"/>
        </w:rPr>
        <w:t>反馈与指导。</w:t>
      </w:r>
    </w:p>
    <w:p w14:paraId="43AF54B5">
      <w:pPr>
        <w:spacing w:before="185" w:line="220" w:lineRule="auto"/>
        <w:ind w:left="6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对于需要实时操作的病例（如超声检查或各种影像引导</w:t>
      </w:r>
    </w:p>
    <w:p w14:paraId="2D9B2A8C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headerReference r:id="rId6" w:type="default"/>
          <w:footerReference r:id="rId7" w:type="default"/>
          <w:pgSz w:w="11906" w:h="16839"/>
          <w:pgMar w:top="1134" w:right="1560" w:bottom="1378" w:left="1785" w:header="862" w:footer="1212" w:gutter="0"/>
          <w:cols w:space="720" w:num="1"/>
        </w:sectPr>
      </w:pPr>
    </w:p>
    <w:p w14:paraId="4B462DA5">
      <w:pPr>
        <w:pStyle w:val="2"/>
        <w:spacing w:line="378" w:lineRule="auto"/>
      </w:pPr>
    </w:p>
    <w:p w14:paraId="35A47530">
      <w:pPr>
        <w:spacing w:before="100" w:line="326" w:lineRule="auto"/>
        <w:ind w:left="35" w:right="97" w:firstLine="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下的介入操作等</w:t>
      </w:r>
      <w:r>
        <w:rPr>
          <w:rFonts w:ascii="仿宋" w:hAnsi="仿宋" w:eastAsia="仿宋" w:cs="仿宋"/>
          <w:spacing w:val="-51"/>
          <w:sz w:val="31"/>
          <w:szCs w:val="31"/>
        </w:rPr>
        <w:t>），</w:t>
      </w:r>
      <w:r>
        <w:rPr>
          <w:rFonts w:ascii="仿宋" w:hAnsi="仿宋" w:eastAsia="仿宋" w:cs="仿宋"/>
          <w:spacing w:val="13"/>
          <w:sz w:val="31"/>
          <w:szCs w:val="31"/>
        </w:rPr>
        <w:t>住院医师应在指导医师的指导下，按照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规范方案完成操作，记录相关信息，重点内容须写入影像诊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断报告，在此过程中指导医师根据需要进行提问。指导医师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对住院医师此环节能力进行评分、记录、反馈与指导。</w:t>
      </w:r>
    </w:p>
    <w:p w14:paraId="21B31C9A">
      <w:pPr>
        <w:spacing w:before="49" w:line="318" w:lineRule="auto"/>
        <w:ind w:left="21" w:right="6" w:firstLine="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31"/>
          <w:szCs w:val="31"/>
        </w:rPr>
        <w:t xml:space="preserve">4.3    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影像征象提取与分析：</w:t>
      </w:r>
      <w:r>
        <w:rPr>
          <w:rFonts w:ascii="仿宋" w:hAnsi="仿宋" w:eastAsia="仿宋" w:cs="仿宋"/>
          <w:spacing w:val="4"/>
          <w:sz w:val="31"/>
          <w:szCs w:val="31"/>
        </w:rPr>
        <w:t>住院医师判读所有相</w:t>
      </w:r>
      <w:r>
        <w:rPr>
          <w:rFonts w:ascii="仿宋" w:hAnsi="仿宋" w:eastAsia="仿宋" w:cs="仿宋"/>
          <w:spacing w:val="3"/>
          <w:sz w:val="31"/>
          <w:szCs w:val="31"/>
        </w:rPr>
        <w:t>关的影像学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图像，发现阳性影像征象及具有鉴别诊断价值的重要阴</w:t>
      </w:r>
      <w:r>
        <w:rPr>
          <w:rFonts w:ascii="仿宋" w:hAnsi="仿宋" w:eastAsia="仿宋" w:cs="仿宋"/>
          <w:spacing w:val="8"/>
          <w:sz w:val="31"/>
          <w:szCs w:val="31"/>
        </w:rPr>
        <w:t>性影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像征象，重要征象必须写入影像诊断报告。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向指导医师汇报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发现的阳性影像征象，并基于影像征象推导病变的基本</w:t>
      </w:r>
      <w:r>
        <w:rPr>
          <w:rFonts w:ascii="仿宋" w:hAnsi="仿宋" w:eastAsia="仿宋" w:cs="仿宋"/>
          <w:spacing w:val="8"/>
          <w:sz w:val="31"/>
          <w:szCs w:val="31"/>
        </w:rPr>
        <w:t>病理</w:t>
      </w:r>
      <w:r>
        <w:rPr>
          <w:rFonts w:ascii="仿宋" w:hAnsi="仿宋" w:eastAsia="仿宋" w:cs="仿宋"/>
          <w:sz w:val="31"/>
          <w:szCs w:val="31"/>
        </w:rPr>
        <w:t xml:space="preserve"> 变化，分析其机制，在此过程中指导医师根据需要进行提问。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指导医师对住院医师此环节能力进行评分、记录、反馈</w:t>
      </w:r>
      <w:r>
        <w:rPr>
          <w:rFonts w:ascii="仿宋" w:hAnsi="仿宋" w:eastAsia="仿宋" w:cs="仿宋"/>
          <w:spacing w:val="8"/>
          <w:sz w:val="31"/>
          <w:szCs w:val="31"/>
        </w:rPr>
        <w:t>与指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导。</w:t>
      </w:r>
    </w:p>
    <w:p w14:paraId="7078FB39">
      <w:pPr>
        <w:spacing w:before="180" w:line="320" w:lineRule="auto"/>
        <w:ind w:left="19" w:firstLine="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 xml:space="preserve">4.4   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依据临床分析思维，做出影像诊断：</w:t>
      </w:r>
      <w:r>
        <w:rPr>
          <w:rFonts w:ascii="仿宋" w:hAnsi="仿宋" w:eastAsia="仿宋" w:cs="仿宋"/>
          <w:spacing w:val="3"/>
          <w:sz w:val="31"/>
          <w:szCs w:val="31"/>
        </w:rPr>
        <w:t>住院医师依据临床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信息、影像征象及基本病变的归纳总结，提出鉴别诊断，并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进行综合分析，向指导医师汇报鉴别诊断的思路、要点，并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做出最后诊断，包括病变的可能性质、程度（如肿瘤</w:t>
      </w:r>
      <w:r>
        <w:rPr>
          <w:rFonts w:ascii="仿宋" w:hAnsi="仿宋" w:eastAsia="仿宋" w:cs="仿宋"/>
          <w:sz w:val="31"/>
          <w:szCs w:val="31"/>
        </w:rPr>
        <w:t xml:space="preserve">分期）、 </w:t>
      </w:r>
      <w:r>
        <w:rPr>
          <w:rFonts w:ascii="仿宋" w:hAnsi="仿宋" w:eastAsia="仿宋" w:cs="仿宋"/>
          <w:spacing w:val="9"/>
          <w:sz w:val="31"/>
          <w:szCs w:val="31"/>
        </w:rPr>
        <w:t>变化（与以前影像检查对照）及不能除外的其他疾病，最后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诊断须写入影像诊断报告。在此过程中指导医师根据需要进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行提问。指导医师对住院医师此环节能力进行评分、记录、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反馈与指导。</w:t>
      </w:r>
    </w:p>
    <w:p w14:paraId="353C8294">
      <w:pPr>
        <w:spacing w:before="181" w:line="311" w:lineRule="auto"/>
        <w:ind w:left="25" w:right="97" w:hanging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 xml:space="preserve">4.5   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影像诊断报告的书写与评价：</w:t>
      </w:r>
      <w:r>
        <w:rPr>
          <w:rFonts w:ascii="仿宋" w:hAnsi="仿宋" w:eastAsia="仿宋" w:cs="仿宋"/>
          <w:spacing w:val="3"/>
          <w:sz w:val="31"/>
          <w:szCs w:val="31"/>
        </w:rPr>
        <w:t>在前述环节完成后，由住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院医师独立书写影像诊断报告。指导医师参照</w:t>
      </w:r>
      <w:r>
        <w:rPr>
          <w:rFonts w:ascii="仿宋" w:hAnsi="仿宋" w:eastAsia="仿宋" w:cs="仿宋"/>
          <w:spacing w:val="8"/>
          <w:sz w:val="31"/>
          <w:szCs w:val="31"/>
        </w:rPr>
        <w:t>《影像诊断报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告书写规范建议方案》“影像诊断报告质量评</w:t>
      </w:r>
      <w:r>
        <w:rPr>
          <w:rFonts w:ascii="仿宋" w:hAnsi="仿宋" w:eastAsia="仿宋" w:cs="仿宋"/>
          <w:spacing w:val="8"/>
          <w:sz w:val="31"/>
          <w:szCs w:val="31"/>
        </w:rPr>
        <w:t>价标准及评分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表”，对住院医师完成的影像诊断报告进行审</w:t>
      </w:r>
      <w:r>
        <w:rPr>
          <w:rFonts w:ascii="仿宋" w:hAnsi="仿宋" w:eastAsia="仿宋" w:cs="仿宋"/>
          <w:spacing w:val="8"/>
          <w:sz w:val="31"/>
          <w:szCs w:val="31"/>
        </w:rPr>
        <w:t>阅、评分，指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出住院医师影像报告书写中存在的问题，并详</w:t>
      </w:r>
      <w:r>
        <w:rPr>
          <w:rFonts w:ascii="仿宋" w:hAnsi="仿宋" w:eastAsia="仿宋" w:cs="仿宋"/>
          <w:spacing w:val="8"/>
          <w:sz w:val="31"/>
          <w:szCs w:val="31"/>
        </w:rPr>
        <w:t>细讲解影像报</w:t>
      </w:r>
    </w:p>
    <w:p w14:paraId="593E6D4F">
      <w:pPr>
        <w:spacing w:line="311" w:lineRule="auto"/>
        <w:rPr>
          <w:rFonts w:ascii="仿宋" w:hAnsi="仿宋" w:eastAsia="仿宋" w:cs="仿宋"/>
          <w:sz w:val="31"/>
          <w:szCs w:val="31"/>
        </w:rPr>
        <w:sectPr>
          <w:headerReference r:id="rId8" w:type="default"/>
          <w:footerReference r:id="rId9" w:type="default"/>
          <w:pgSz w:w="11906" w:h="16839"/>
          <w:pgMar w:top="1134" w:right="1707" w:bottom="1378" w:left="1785" w:header="862" w:footer="1212" w:gutter="0"/>
          <w:cols w:space="720" w:num="1"/>
        </w:sectPr>
      </w:pPr>
    </w:p>
    <w:p w14:paraId="3047E7BA">
      <w:pPr>
        <w:pStyle w:val="2"/>
        <w:spacing w:line="380" w:lineRule="auto"/>
      </w:pPr>
    </w:p>
    <w:p w14:paraId="3F8F4839">
      <w:pPr>
        <w:spacing w:before="100" w:line="223" w:lineRule="auto"/>
        <w:ind w:left="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告书写规范及注意事项。</w:t>
      </w:r>
    </w:p>
    <w:p w14:paraId="21E757B7">
      <w:pPr>
        <w:spacing w:before="183" w:line="226" w:lineRule="auto"/>
        <w:ind w:left="27"/>
        <w:rPr>
          <w:rFonts w:ascii="黑体" w:hAnsi="黑体" w:eastAsia="黑体" w:cs="黑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b/>
          <w:bCs/>
          <w:spacing w:val="7"/>
          <w:sz w:val="31"/>
          <w:szCs w:val="31"/>
        </w:rPr>
        <w:t xml:space="preserve">    </w:t>
      </w: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其他说明</w:t>
      </w:r>
    </w:p>
    <w:p w14:paraId="4DF156F3">
      <w:pPr>
        <w:spacing w:before="181" w:line="325" w:lineRule="auto"/>
        <w:ind w:left="43" w:right="25" w:firstLine="63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本指南为全国各住院医师规范化培</w:t>
      </w:r>
      <w:bookmarkStart w:id="3" w:name="_GoBack"/>
      <w:bookmarkEnd w:id="3"/>
      <w:r>
        <w:rPr>
          <w:rFonts w:ascii="仿宋" w:hAnsi="仿宋" w:eastAsia="仿宋" w:cs="仿宋"/>
          <w:spacing w:val="21"/>
          <w:sz w:val="31"/>
          <w:szCs w:val="31"/>
        </w:rPr>
        <w:t>训基地开展影像诊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断报告书写指导提出参照标准，对不同专业诊断报告书写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要求的教学细节，各基地可根据实际情况适度调整，但不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能偏离基本要求的框架。</w:t>
      </w:r>
    </w:p>
    <w:p w14:paraId="29167116">
      <w:pPr>
        <w:pStyle w:val="2"/>
        <w:spacing w:line="248" w:lineRule="auto"/>
      </w:pPr>
    </w:p>
    <w:sectPr>
      <w:headerReference r:id="rId10" w:type="default"/>
      <w:footerReference r:id="rId11" w:type="default"/>
      <w:pgSz w:w="11906" w:h="16839"/>
      <w:pgMar w:top="1134" w:right="1785" w:bottom="1378" w:left="1785" w:header="862" w:footer="12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8561E">
    <w:pPr>
      <w:spacing w:line="167" w:lineRule="auto"/>
      <w:ind w:left="4083"/>
      <w:rPr>
        <w:rFonts w:hint="eastAsia" w:ascii="Calibri" w:hAnsi="Calibri" w:eastAsia="宋体" w:cs="Calibri"/>
        <w:sz w:val="18"/>
        <w:szCs w:val="18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A52C7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A52C7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094F2">
    <w:pPr>
      <w:spacing w:line="169" w:lineRule="auto"/>
      <w:ind w:left="408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59C04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59C04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2782F">
    <w:pPr>
      <w:spacing w:line="169" w:lineRule="auto"/>
      <w:ind w:left="408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5575B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5575B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25E3A">
    <w:pPr>
      <w:spacing w:line="169" w:lineRule="auto"/>
      <w:ind w:left="404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4DB6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14DB6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57EE1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39A17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F4EC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6033CD"/>
    <w:rsid w:val="01132725"/>
    <w:rsid w:val="02FC0103"/>
    <w:rsid w:val="0696086E"/>
    <w:rsid w:val="073F68B4"/>
    <w:rsid w:val="088A61B1"/>
    <w:rsid w:val="0A2D3298"/>
    <w:rsid w:val="0A9B46A5"/>
    <w:rsid w:val="0D5D3E94"/>
    <w:rsid w:val="10BB33AB"/>
    <w:rsid w:val="13767A5D"/>
    <w:rsid w:val="15FF3D3A"/>
    <w:rsid w:val="16A6065A"/>
    <w:rsid w:val="1D562B86"/>
    <w:rsid w:val="1F470500"/>
    <w:rsid w:val="1FB931AC"/>
    <w:rsid w:val="26A12BEB"/>
    <w:rsid w:val="270C62B7"/>
    <w:rsid w:val="27B32BD6"/>
    <w:rsid w:val="27D112AE"/>
    <w:rsid w:val="2C9F197B"/>
    <w:rsid w:val="2FEA73B1"/>
    <w:rsid w:val="37152F66"/>
    <w:rsid w:val="3C0435A9"/>
    <w:rsid w:val="3D3B124C"/>
    <w:rsid w:val="3E045AE2"/>
    <w:rsid w:val="442C7B41"/>
    <w:rsid w:val="444924A1"/>
    <w:rsid w:val="46845A12"/>
    <w:rsid w:val="4DF01BDF"/>
    <w:rsid w:val="4FCC21D8"/>
    <w:rsid w:val="525564B4"/>
    <w:rsid w:val="565A22EB"/>
    <w:rsid w:val="59A815C0"/>
    <w:rsid w:val="5CA97B29"/>
    <w:rsid w:val="60D94755"/>
    <w:rsid w:val="61023CAB"/>
    <w:rsid w:val="64EE6A20"/>
    <w:rsid w:val="655820EC"/>
    <w:rsid w:val="6A4B0471"/>
    <w:rsid w:val="6AB53B3C"/>
    <w:rsid w:val="70497201"/>
    <w:rsid w:val="720F6228"/>
    <w:rsid w:val="73075151"/>
    <w:rsid w:val="7559464B"/>
    <w:rsid w:val="77416E84"/>
    <w:rsid w:val="779C230C"/>
    <w:rsid w:val="7A5A025C"/>
    <w:rsid w:val="7B5829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1592</Words>
  <Characters>1622</Characters>
  <TotalTime>19</TotalTime>
  <ScaleCrop>false</ScaleCrop>
  <LinksUpToDate>false</LinksUpToDate>
  <CharactersWithSpaces>1737</CharactersWithSpaces>
  <Application>WPS Office_12.1.0.19199_F1E327BC-269C-435d-A152-05C5408002CA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2022-07-01T15:50:00Z</dcterms:created>
  <dc:creator>mzzj</dc:creator>
  <cp:lastModifiedBy>晓馨dolphin</cp:lastModifiedBy>
  <dcterms:modified xsi:type="dcterms:W3CDTF">2024-11-26T01:17:08Z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2024-11-25T16:07:26Z</vt:filetime>
  </property>
  <property fmtid="{D5CDD505-2E9C-101B-9397-08002B2CF9AE}" pid="4" name="KSOProductBuildVer">
    <vt:lpwstr>2052-12.1.0.19199</vt:lpwstr>
  </property>
  <property fmtid="{D5CDD505-2E9C-101B-9397-08002B2CF9AE}" pid="5" name="ICV">
    <vt:lpwstr>A81DA2C29060497394BB593CFA7F8E90_12</vt:lpwstr>
  </property>
</Properties>
</file>