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620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0" w:lineRule="atLeast"/>
        <w:ind w:left="1068"/>
        <w:textAlignment w:val="baseline"/>
        <w:rPr>
          <w:rFonts w:hint="eastAsia" w:ascii="微软雅黑" w:hAnsi="微软雅黑" w:eastAsia="微软雅黑" w:cs="微软雅黑"/>
          <w:b/>
          <w:bCs/>
          <w:spacing w:val="-15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bCs/>
          <w:spacing w:val="-15"/>
          <w:sz w:val="45"/>
          <w:szCs w:val="45"/>
        </w:rPr>
        <w:t>住院医师规范化培训基地临床技能</w:t>
      </w:r>
    </w:p>
    <w:p w14:paraId="1B6F3B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0" w:lineRule="atLeast"/>
        <w:ind w:left="1068" w:firstLine="1665" w:firstLineChars="400"/>
        <w:textAlignment w:val="baseline"/>
        <w:rPr>
          <w:rFonts w:hint="eastAsia" w:ascii="微软雅黑" w:hAnsi="微软雅黑" w:eastAsia="微软雅黑" w:cs="微软雅黑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bCs/>
          <w:spacing w:val="-17"/>
          <w:sz w:val="45"/>
          <w:szCs w:val="45"/>
        </w:rPr>
        <w:t>培训中心工作指南</w:t>
      </w:r>
    </w:p>
    <w:p w14:paraId="1C3920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0" w:lineRule="atLeast"/>
        <w:ind w:firstLine="3362" w:firstLineChars="800"/>
        <w:textAlignment w:val="baseline"/>
        <w:rPr>
          <w:rFonts w:hint="eastAsia" w:ascii="微软雅黑" w:hAnsi="微软雅黑" w:eastAsia="微软雅黑" w:cs="微软雅黑"/>
          <w:b/>
          <w:bCs/>
          <w:spacing w:val="-15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bCs/>
          <w:spacing w:val="-15"/>
          <w:sz w:val="45"/>
          <w:szCs w:val="45"/>
        </w:rPr>
        <w:t>(2023年版)</w:t>
      </w:r>
    </w:p>
    <w:p w14:paraId="78BE9090">
      <w:pPr>
        <w:spacing w:line="285" w:lineRule="auto"/>
        <w:rPr>
          <w:rFonts w:ascii="Arial"/>
          <w:sz w:val="21"/>
        </w:rPr>
      </w:pPr>
    </w:p>
    <w:p w14:paraId="38B868D1">
      <w:pPr>
        <w:spacing w:line="286" w:lineRule="auto"/>
        <w:rPr>
          <w:rFonts w:ascii="Arial"/>
          <w:sz w:val="21"/>
        </w:rPr>
      </w:pPr>
    </w:p>
    <w:p w14:paraId="584354F9">
      <w:pPr>
        <w:tabs>
          <w:tab w:val="left" w:pos="350"/>
        </w:tabs>
        <w:spacing w:before="95" w:line="337" w:lineRule="auto"/>
        <w:ind w:left="221" w:firstLine="57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临床技能培训中心(以下简称“中心”)又称医学模拟中心</w:t>
      </w:r>
      <w:r>
        <w:rPr>
          <w:rFonts w:ascii="宋体" w:hAnsi="宋体" w:eastAsia="宋体" w:cs="宋体"/>
          <w:sz w:val="29"/>
          <w:szCs w:val="29"/>
        </w:rPr>
        <w:t xml:space="preserve">  </w:t>
      </w:r>
      <w:r>
        <w:rPr>
          <w:rFonts w:ascii="Times New Roman" w:hAnsi="Times New Roman" w:eastAsia="Times New Roman" w:cs="Times New Roman"/>
          <w:sz w:val="29"/>
          <w:szCs w:val="29"/>
        </w:rPr>
        <w:tab/>
      </w: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>(Medical     Simulation    Center),</w:t>
      </w:r>
      <w:r>
        <w:rPr>
          <w:rFonts w:ascii="宋体" w:hAnsi="宋体" w:eastAsia="宋体" w:cs="宋体"/>
          <w:spacing w:val="-2"/>
          <w:sz w:val="29"/>
          <w:szCs w:val="29"/>
        </w:rPr>
        <w:t>是以提升医务人员的临床能力为目</w:t>
      </w:r>
      <w:r>
        <w:rPr>
          <w:rFonts w:ascii="宋体" w:hAnsi="宋体" w:eastAsia="宋体" w:cs="宋体"/>
          <w:spacing w:val="5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14"/>
          <w:sz w:val="29"/>
          <w:szCs w:val="29"/>
        </w:rPr>
        <w:t>标，用模拟技术和医学模拟教学方法开展相关培训与考核的教育部门</w:t>
      </w:r>
      <w:r>
        <w:rPr>
          <w:rFonts w:ascii="宋体" w:hAnsi="宋体" w:eastAsia="宋体" w:cs="宋体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4"/>
          <w:sz w:val="29"/>
          <w:szCs w:val="29"/>
        </w:rPr>
        <w:t>或平台。住院医师规范化培训基地(以下简称“培</w:t>
      </w:r>
      <w:r>
        <w:rPr>
          <w:rFonts w:ascii="宋体" w:hAnsi="宋体" w:eastAsia="宋体" w:cs="宋体"/>
          <w:spacing w:val="-5"/>
          <w:sz w:val="29"/>
          <w:szCs w:val="29"/>
        </w:rPr>
        <w:t>训基地”)均应设</w:t>
      </w:r>
      <w:r>
        <w:rPr>
          <w:rFonts w:ascii="宋体" w:hAnsi="宋体" w:eastAsia="宋体" w:cs="宋体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15"/>
          <w:sz w:val="29"/>
          <w:szCs w:val="29"/>
        </w:rPr>
        <w:t>立符合标准的临床技能培训中心，以满足住院医师规范化培训的需求。</w:t>
      </w:r>
    </w:p>
    <w:p w14:paraId="463133BF">
      <w:pPr>
        <w:spacing w:before="58" w:line="346" w:lineRule="auto"/>
        <w:ind w:left="221" w:right="249" w:firstLine="57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5"/>
          <w:sz w:val="29"/>
          <w:szCs w:val="29"/>
        </w:rPr>
        <w:t>为指导我国住院医师规范化培训基地临床技能培训中心的建设</w:t>
      </w:r>
      <w:r>
        <w:rPr>
          <w:rFonts w:ascii="宋体" w:hAnsi="宋体" w:eastAsia="宋体" w:cs="宋体"/>
          <w:spacing w:val="17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及有效运行，充分发挥模拟技术和医学模拟教学方法在医学人才培养</w:t>
      </w:r>
      <w:r>
        <w:rPr>
          <w:rFonts w:ascii="宋体" w:hAnsi="宋体" w:eastAsia="宋体" w:cs="宋体"/>
          <w:spacing w:val="1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中的重要作用，提升住院医师规范化培训(以下简称“住培”)质量，</w:t>
      </w:r>
      <w:r>
        <w:rPr>
          <w:rFonts w:ascii="宋体" w:hAnsi="宋体" w:eastAsia="宋体" w:cs="宋体"/>
          <w:spacing w:val="1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中国医师协会组织相关专家在深入了解我国住培要求，结合医学模拟</w:t>
      </w:r>
      <w:r>
        <w:rPr>
          <w:rFonts w:ascii="宋体" w:hAnsi="宋体" w:eastAsia="宋体" w:cs="宋体"/>
          <w:spacing w:val="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3"/>
          <w:sz w:val="29"/>
          <w:szCs w:val="29"/>
        </w:rPr>
        <w:t>教育现状和未来发展趋势的基础上，经过充分调研和讨论，形成了《住</w:t>
      </w:r>
      <w:r>
        <w:rPr>
          <w:rFonts w:ascii="宋体" w:hAnsi="宋体" w:eastAsia="宋体" w:cs="宋体"/>
          <w:spacing w:val="7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8"/>
          <w:sz w:val="29"/>
          <w:szCs w:val="29"/>
        </w:rPr>
        <w:t>院医师规范化培训基地临床技能培训中心工作指南(2023年版)》。</w:t>
      </w:r>
    </w:p>
    <w:p w14:paraId="5B9B0351">
      <w:pPr>
        <w:spacing w:before="30" w:line="348" w:lineRule="auto"/>
        <w:ind w:left="221" w:right="246" w:firstLine="57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4"/>
          <w:sz w:val="29"/>
          <w:szCs w:val="29"/>
        </w:rPr>
        <w:t>本指南适用于全国住院医师规范化培训基地临床技</w:t>
      </w:r>
      <w:r>
        <w:rPr>
          <w:rFonts w:ascii="宋体" w:hAnsi="宋体" w:eastAsia="宋体" w:cs="宋体"/>
          <w:spacing w:val="-5"/>
          <w:sz w:val="29"/>
          <w:szCs w:val="29"/>
        </w:rPr>
        <w:t>能培训中心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的建设与管理。专科医院或承担个别专业培训的综合医院可依据</w:t>
      </w:r>
      <w:r>
        <w:rPr>
          <w:rFonts w:ascii="宋体" w:hAnsi="宋体" w:eastAsia="宋体" w:cs="宋体"/>
          <w:spacing w:val="-15"/>
          <w:sz w:val="29"/>
          <w:szCs w:val="29"/>
        </w:rPr>
        <w:t>专业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</w:rPr>
        <w:t>特点及需求进行调整。</w:t>
      </w:r>
    </w:p>
    <w:p w14:paraId="141D4E33">
      <w:pPr>
        <w:spacing w:before="22" w:line="222" w:lineRule="auto"/>
        <w:ind w:left="796"/>
        <w:outlineLvl w:val="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5"/>
          <w:sz w:val="29"/>
          <w:szCs w:val="29"/>
        </w:rPr>
        <w:t>一、目的</w:t>
      </w:r>
    </w:p>
    <w:p w14:paraId="4CE5A8D4">
      <w:pPr>
        <w:spacing w:before="189" w:line="219" w:lineRule="auto"/>
        <w:ind w:left="79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2"/>
          <w:sz w:val="29"/>
          <w:szCs w:val="29"/>
        </w:rPr>
        <w:t>1、开展各类医学模拟培训，提升住院医师临床能力。</w:t>
      </w:r>
    </w:p>
    <w:p w14:paraId="1CEC337D">
      <w:pPr>
        <w:spacing w:before="186" w:line="298" w:lineRule="auto"/>
        <w:ind w:left="221" w:firstLine="57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2、通过医学模拟技术和教学方法开展形成性评价和终结性评价，</w:t>
      </w:r>
      <w:r>
        <w:rPr>
          <w:rFonts w:ascii="宋体" w:hAnsi="宋体" w:eastAsia="宋体" w:cs="宋体"/>
          <w:spacing w:val="17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3"/>
          <w:sz w:val="29"/>
          <w:szCs w:val="29"/>
        </w:rPr>
        <w:t>提升培训质量，检验培训效果。</w:t>
      </w:r>
    </w:p>
    <w:p w14:paraId="3E7D7F92">
      <w:pPr>
        <w:spacing w:line="298" w:lineRule="auto"/>
        <w:rPr>
          <w:rFonts w:ascii="宋体" w:hAnsi="宋体" w:eastAsia="宋体" w:cs="宋体"/>
          <w:sz w:val="29"/>
          <w:szCs w:val="29"/>
        </w:rPr>
        <w:sectPr>
          <w:footerReference r:id="rId5" w:type="default"/>
          <w:pgSz w:w="11920" w:h="16840"/>
          <w:pgMar w:top="1431" w:right="1375" w:bottom="1303" w:left="1788" w:header="0" w:footer="1119" w:gutter="0"/>
          <w:cols w:space="720" w:num="1"/>
        </w:sectPr>
      </w:pPr>
    </w:p>
    <w:p w14:paraId="5C6B6E7A">
      <w:pPr>
        <w:spacing w:before="59" w:line="337" w:lineRule="auto"/>
        <w:ind w:left="221" w:right="208" w:firstLine="5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8"/>
          <w:sz w:val="29"/>
          <w:szCs w:val="29"/>
        </w:rPr>
        <w:t>3、对条件允许的中心，开展医学模拟教育相关研</w:t>
      </w:r>
      <w:r>
        <w:rPr>
          <w:rFonts w:ascii="宋体" w:hAnsi="宋体" w:eastAsia="宋体" w:cs="宋体"/>
          <w:spacing w:val="-9"/>
          <w:sz w:val="29"/>
          <w:szCs w:val="29"/>
        </w:rPr>
        <w:t>究及与医疗系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3"/>
          <w:sz w:val="29"/>
          <w:szCs w:val="29"/>
        </w:rPr>
        <w:t>统的深度整合，提高医疗安全。</w:t>
      </w:r>
    </w:p>
    <w:p w14:paraId="1CED7D93">
      <w:pPr>
        <w:spacing w:before="47" w:line="219" w:lineRule="auto"/>
        <w:ind w:left="766"/>
        <w:outlineLvl w:val="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12"/>
          <w:sz w:val="29"/>
          <w:szCs w:val="29"/>
        </w:rPr>
        <w:t>二、组织管理</w:t>
      </w:r>
    </w:p>
    <w:p w14:paraId="6165BD07">
      <w:pPr>
        <w:spacing w:before="207" w:line="307" w:lineRule="auto"/>
        <w:ind w:left="221" w:right="221" w:firstLine="5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0"/>
          <w:sz w:val="29"/>
          <w:szCs w:val="29"/>
        </w:rPr>
        <w:t>1、中心的设置相对独立，与培训基地的培训管理职能部门及专</w:t>
      </w:r>
      <w:r>
        <w:rPr>
          <w:rFonts w:ascii="宋体" w:hAnsi="宋体" w:eastAsia="宋体" w:cs="宋体"/>
          <w:spacing w:val="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业基地间建立稳定的合作关系，将住院医师规范化</w:t>
      </w:r>
      <w:r>
        <w:rPr>
          <w:rFonts w:ascii="宋体" w:hAnsi="宋体" w:eastAsia="宋体" w:cs="宋体"/>
          <w:spacing w:val="-15"/>
          <w:sz w:val="29"/>
          <w:szCs w:val="29"/>
        </w:rPr>
        <w:t>培训作为中心的重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要任务，完成住院医师规范化培训相关的各种培</w:t>
      </w:r>
      <w:r>
        <w:rPr>
          <w:rFonts w:ascii="宋体" w:hAnsi="宋体" w:eastAsia="宋体" w:cs="宋体"/>
          <w:spacing w:val="-12"/>
          <w:sz w:val="29"/>
          <w:szCs w:val="29"/>
        </w:rPr>
        <w:t>训及考核任务。</w:t>
      </w:r>
    </w:p>
    <w:p w14:paraId="69853530">
      <w:pPr>
        <w:spacing w:before="225" w:line="326" w:lineRule="auto"/>
        <w:ind w:left="221" w:firstLine="5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2、中心的空间应在培训基地内部，或毗邻培训基地，以利于开</w:t>
      </w:r>
      <w:r>
        <w:rPr>
          <w:rFonts w:ascii="宋体" w:hAnsi="宋体" w:eastAsia="宋体" w:cs="宋体"/>
          <w:spacing w:val="4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9"/>
          <w:sz w:val="29"/>
          <w:szCs w:val="29"/>
        </w:rPr>
        <w:t>展培训考核。中心空间相对独立，使用面积不少于600平方米。中心</w:t>
      </w:r>
      <w:r>
        <w:rPr>
          <w:rFonts w:ascii="宋体" w:hAnsi="宋体" w:eastAsia="宋体" w:cs="宋体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7"/>
          <w:sz w:val="29"/>
          <w:szCs w:val="29"/>
        </w:rPr>
        <w:t>能根据不同的培训需求，可模拟出所需的临床场景，如门诊、病房、</w:t>
      </w:r>
      <w:r>
        <w:rPr>
          <w:rFonts w:ascii="宋体" w:hAnsi="宋体" w:eastAsia="宋体" w:cs="宋体"/>
          <w:spacing w:val="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</w:rPr>
        <w:t>急诊室等。中心可开展6站及以上的客观结构化临床技能考</w:t>
      </w:r>
      <w:r>
        <w:rPr>
          <w:rFonts w:ascii="宋体" w:hAnsi="宋体" w:eastAsia="宋体" w:cs="宋体"/>
          <w:spacing w:val="-13"/>
          <w:sz w:val="29"/>
          <w:szCs w:val="29"/>
        </w:rPr>
        <w:t>试</w:t>
      </w:r>
      <w:r>
        <w:rPr>
          <w:rFonts w:ascii="Times New Roman" w:hAnsi="Times New Roman" w:eastAsia="Times New Roman" w:cs="Times New Roman"/>
          <w:spacing w:val="-13"/>
          <w:sz w:val="29"/>
          <w:szCs w:val="29"/>
        </w:rPr>
        <w:t>(OSCE)</w:t>
      </w:r>
      <w:r>
        <w:rPr>
          <w:rFonts w:ascii="宋体" w:hAnsi="宋体" w:eastAsia="宋体" w:cs="宋体"/>
          <w:spacing w:val="-13"/>
          <w:sz w:val="29"/>
          <w:szCs w:val="29"/>
        </w:rPr>
        <w:t>。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在开展考核时，中心内各考站应具备相对独立</w:t>
      </w:r>
      <w:r>
        <w:rPr>
          <w:rFonts w:ascii="宋体" w:hAnsi="宋体" w:eastAsia="宋体" w:cs="宋体"/>
          <w:spacing w:val="-15"/>
          <w:sz w:val="29"/>
          <w:szCs w:val="29"/>
        </w:rPr>
        <w:t>的空间，应有相应的候</w:t>
      </w:r>
      <w:r>
        <w:rPr>
          <w:rFonts w:ascii="宋体" w:hAnsi="宋体" w:eastAsia="宋体" w:cs="宋体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14"/>
          <w:sz w:val="29"/>
          <w:szCs w:val="29"/>
        </w:rPr>
        <w:t>考室、考官培训室等功能区域，应具备音视频采集功能，</w:t>
      </w:r>
      <w:r>
        <w:rPr>
          <w:rFonts w:ascii="宋体" w:hAnsi="宋体" w:eastAsia="宋体" w:cs="宋体"/>
          <w:spacing w:val="-15"/>
          <w:sz w:val="29"/>
          <w:szCs w:val="29"/>
        </w:rPr>
        <w:t>以保证考核</w:t>
      </w:r>
      <w:r>
        <w:rPr>
          <w:rFonts w:ascii="宋体" w:hAnsi="宋体" w:eastAsia="宋体" w:cs="宋体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14"/>
          <w:sz w:val="29"/>
          <w:szCs w:val="29"/>
        </w:rPr>
        <w:t>的公平、公正和可溯源等需求。</w:t>
      </w:r>
    </w:p>
    <w:p w14:paraId="10B57F89">
      <w:pPr>
        <w:spacing w:before="228" w:line="323" w:lineRule="auto"/>
        <w:ind w:left="221" w:right="213" w:firstLine="5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3、中心应根据基地承担的培训、考核任务，配备种类齐全、数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量充足的模型，并有足够的医疗设备、医用器械及耗材，与各</w:t>
      </w:r>
      <w:r>
        <w:rPr>
          <w:rFonts w:ascii="宋体" w:hAnsi="宋体" w:eastAsia="宋体" w:cs="宋体"/>
          <w:spacing w:val="-15"/>
          <w:sz w:val="29"/>
          <w:szCs w:val="29"/>
        </w:rPr>
        <w:t>种操作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训练模型相配合，满足各专业基地的培训和考核要求。鼓励有条件的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中心探索虚拟仿真、高仿真模拟人、离体标</w:t>
      </w:r>
      <w:r>
        <w:rPr>
          <w:rFonts w:ascii="宋体" w:hAnsi="宋体" w:eastAsia="宋体" w:cs="宋体"/>
          <w:spacing w:val="-15"/>
          <w:sz w:val="29"/>
          <w:szCs w:val="29"/>
        </w:rPr>
        <w:t>本及动物手术等模拟形式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在住院医师规范化培训中的应用，同时兼顾</w:t>
      </w:r>
      <w:r>
        <w:rPr>
          <w:rFonts w:ascii="宋体" w:hAnsi="宋体" w:eastAsia="宋体" w:cs="宋体"/>
          <w:spacing w:val="-15"/>
          <w:sz w:val="29"/>
          <w:szCs w:val="29"/>
        </w:rPr>
        <w:t>专科医师规范化培训和考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0"/>
          <w:sz w:val="29"/>
          <w:szCs w:val="29"/>
        </w:rPr>
        <w:t>核的需求。</w:t>
      </w:r>
    </w:p>
    <w:p w14:paraId="4B3D3CCB">
      <w:pPr>
        <w:spacing w:before="221" w:line="282" w:lineRule="auto"/>
        <w:ind w:left="221" w:right="240" w:firstLine="5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9"/>
          <w:sz w:val="29"/>
          <w:szCs w:val="29"/>
        </w:rPr>
        <w:t>4、培训基地对中心应有固定的经费投入，满足中心的设备更新、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</w:rPr>
        <w:t>维护、日常运行、培训考核和师资培养等工作需要。</w:t>
      </w:r>
    </w:p>
    <w:p w14:paraId="03EAAC60">
      <w:pPr>
        <w:spacing w:before="185" w:line="315" w:lineRule="auto"/>
        <w:ind w:left="221" w:right="219" w:firstLine="5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5、中心应有健全的管理制度。包括但不限于中心主任及各类人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员的岗位职责、使用及预约管理制度、培训及考核管理</w:t>
      </w:r>
      <w:r>
        <w:rPr>
          <w:rFonts w:ascii="宋体" w:hAnsi="宋体" w:eastAsia="宋体" w:cs="宋体"/>
          <w:spacing w:val="-15"/>
          <w:sz w:val="29"/>
          <w:szCs w:val="29"/>
        </w:rPr>
        <w:t>制度、师资管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理制度、培训质量内部监控管理制度、设备与安</w:t>
      </w:r>
      <w:r>
        <w:rPr>
          <w:rFonts w:ascii="宋体" w:hAnsi="宋体" w:eastAsia="宋体" w:cs="宋体"/>
          <w:spacing w:val="-12"/>
          <w:sz w:val="29"/>
          <w:szCs w:val="29"/>
        </w:rPr>
        <w:t>全管理制度等。</w:t>
      </w:r>
    </w:p>
    <w:p w14:paraId="3042A49F">
      <w:pPr>
        <w:spacing w:before="206" w:line="219" w:lineRule="auto"/>
        <w:ind w:left="76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"/>
          <w:sz w:val="29"/>
          <w:szCs w:val="29"/>
        </w:rPr>
        <w:t>6、中心负责人原则上应具备高级(含副高级)职称，有10年以</w:t>
      </w:r>
    </w:p>
    <w:p w14:paraId="4B6D3E0C">
      <w:pPr>
        <w:spacing w:line="219" w:lineRule="auto"/>
        <w:rPr>
          <w:rFonts w:ascii="宋体" w:hAnsi="宋体" w:eastAsia="宋体" w:cs="宋体"/>
          <w:sz w:val="29"/>
          <w:szCs w:val="29"/>
        </w:rPr>
        <w:sectPr>
          <w:footerReference r:id="rId6" w:type="default"/>
          <w:pgSz w:w="11920" w:h="16840"/>
          <w:pgMar w:top="1402" w:right="1414" w:bottom="1276" w:left="1788" w:header="0" w:footer="1101" w:gutter="0"/>
          <w:cols w:space="720" w:num="1"/>
        </w:sectPr>
      </w:pPr>
    </w:p>
    <w:p w14:paraId="4FD69685">
      <w:pPr>
        <w:spacing w:before="59" w:line="343" w:lineRule="auto"/>
        <w:ind w:left="212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4"/>
          <w:sz w:val="29"/>
          <w:szCs w:val="29"/>
        </w:rPr>
        <w:t>上临床、教学或管理经验，熟悉医学模拟教育的理念，了解医学模拟</w:t>
      </w:r>
      <w:r>
        <w:rPr>
          <w:rFonts w:ascii="宋体" w:hAnsi="宋体" w:eastAsia="宋体" w:cs="宋体"/>
          <w:spacing w:val="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4"/>
          <w:sz w:val="29"/>
          <w:szCs w:val="29"/>
        </w:rPr>
        <w:t>教育发展趋势；其投入在中心的工作时间不少于其工作时间的50%;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五年内应参加过国家级或省级的临床技能培训中心管理人员培训班，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并获得培训合格证书。</w:t>
      </w:r>
    </w:p>
    <w:p w14:paraId="6A9E4073">
      <w:pPr>
        <w:spacing w:before="53" w:line="326" w:lineRule="auto"/>
        <w:ind w:left="212" w:right="89" w:firstLine="54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"/>
          <w:sz w:val="29"/>
          <w:szCs w:val="29"/>
        </w:rPr>
        <w:t>7、中心应至少配备2名专职管理人员，如总培训量大于10000</w:t>
      </w:r>
      <w:r>
        <w:rPr>
          <w:rFonts w:ascii="宋体" w:hAnsi="宋体" w:eastAsia="宋体" w:cs="宋体"/>
          <w:spacing w:val="1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6"/>
          <w:sz w:val="29"/>
          <w:szCs w:val="29"/>
        </w:rPr>
        <w:t>人</w:t>
      </w:r>
      <w:r>
        <w:rPr>
          <w:rFonts w:ascii="宋体" w:hAnsi="宋体" w:eastAsia="宋体" w:cs="宋体"/>
          <w:spacing w:val="-3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6"/>
          <w:sz w:val="29"/>
          <w:szCs w:val="29"/>
        </w:rPr>
        <w:t>·学时/年，应适当增加专职管理人员数量，建议每增加10000人学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4"/>
          <w:sz w:val="29"/>
          <w:szCs w:val="29"/>
        </w:rPr>
        <w:t>时/年，至少增加1名专职管理人员。专职管</w:t>
      </w:r>
      <w:r>
        <w:rPr>
          <w:rFonts w:ascii="宋体" w:hAnsi="宋体" w:eastAsia="宋体" w:cs="宋体"/>
          <w:spacing w:val="-5"/>
          <w:sz w:val="29"/>
          <w:szCs w:val="29"/>
        </w:rPr>
        <w:t>理人员应有明确的岗位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职责，能够承担中心的场地和硬件管理、课程运行和开发、考核评价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等相关工作。专职人员应参加过国家级或省级临床技能培训中心</w:t>
      </w:r>
      <w:r>
        <w:rPr>
          <w:rFonts w:ascii="宋体" w:hAnsi="宋体" w:eastAsia="宋体" w:cs="宋体"/>
          <w:spacing w:val="-15"/>
          <w:sz w:val="29"/>
          <w:szCs w:val="29"/>
        </w:rPr>
        <w:t>管理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人员培训班，并获得培训合格证书。中心根据需求适当配备专</w:t>
      </w:r>
      <w:r>
        <w:rPr>
          <w:rFonts w:ascii="宋体" w:hAnsi="宋体" w:eastAsia="宋体" w:cs="宋体"/>
          <w:spacing w:val="-16"/>
          <w:sz w:val="29"/>
          <w:szCs w:val="29"/>
        </w:rPr>
        <w:t>门负责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设施设备运行的技术人员。</w:t>
      </w:r>
    </w:p>
    <w:p w14:paraId="2DB7A6CA">
      <w:pPr>
        <w:spacing w:before="244" w:line="282" w:lineRule="auto"/>
        <w:ind w:left="212" w:right="72" w:firstLine="54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8"/>
          <w:sz w:val="29"/>
          <w:szCs w:val="29"/>
        </w:rPr>
        <w:t>8、中心应免费向所属培训基地的住院医师开放。鼓励教学资源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</w:rPr>
        <w:t>丰富的中心探索开展区域资源共享与合作培训。</w:t>
      </w:r>
    </w:p>
    <w:p w14:paraId="107A98CE">
      <w:pPr>
        <w:spacing w:before="191" w:line="219" w:lineRule="auto"/>
        <w:ind w:left="766"/>
        <w:outlineLvl w:val="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15"/>
          <w:sz w:val="29"/>
          <w:szCs w:val="29"/>
        </w:rPr>
        <w:t>三、师资队伍</w:t>
      </w:r>
    </w:p>
    <w:p w14:paraId="7AA723D1">
      <w:pPr>
        <w:spacing w:before="203" w:line="328" w:lineRule="auto"/>
        <w:ind w:left="212" w:right="86" w:firstLine="54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1、中心应有师资的遴选、聘任、培训、考核和激励机制。中心</w:t>
      </w:r>
      <w:r>
        <w:rPr>
          <w:rFonts w:ascii="宋体" w:hAnsi="宋体" w:eastAsia="宋体" w:cs="宋体"/>
          <w:spacing w:val="1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应建立各专业核心教师及模拟教师的教师梯队，长期稳定地开展模拟</w:t>
      </w:r>
      <w:r>
        <w:rPr>
          <w:rFonts w:ascii="宋体" w:hAnsi="宋体" w:eastAsia="宋体" w:cs="宋体"/>
          <w:spacing w:val="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教学。核心教师是指能承担模拟课程开发、模拟教师培训及教学督导</w:t>
      </w:r>
      <w:r>
        <w:rPr>
          <w:rFonts w:ascii="宋体" w:hAnsi="宋体" w:eastAsia="宋体" w:cs="宋体"/>
          <w:spacing w:val="7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工作的专家。模拟教师是指经过培训基地遴选、聘任和培训，具备一</w:t>
      </w:r>
      <w:r>
        <w:rPr>
          <w:rFonts w:ascii="宋体" w:hAnsi="宋体" w:eastAsia="宋体" w:cs="宋体"/>
          <w:spacing w:val="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定的临床教学和模拟教学经验，能规范、熟练开展模拟培训的指导教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师。</w:t>
      </w:r>
    </w:p>
    <w:p w14:paraId="4C764037">
      <w:pPr>
        <w:spacing w:before="194" w:line="282" w:lineRule="auto"/>
        <w:ind w:left="212" w:right="68" w:firstLine="54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8"/>
          <w:sz w:val="29"/>
          <w:szCs w:val="29"/>
        </w:rPr>
        <w:t>2、临床技能培训过程中，提倡小班授课，在模拟培训时，每名</w:t>
      </w:r>
      <w:r>
        <w:rPr>
          <w:rFonts w:ascii="宋体" w:hAnsi="宋体" w:eastAsia="宋体" w:cs="宋体"/>
          <w:spacing w:val="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4"/>
          <w:sz w:val="29"/>
          <w:szCs w:val="29"/>
        </w:rPr>
        <w:t>教师带教住院医师不超过15名。</w:t>
      </w:r>
    </w:p>
    <w:p w14:paraId="33CAC148">
      <w:pPr>
        <w:spacing w:before="196" w:line="306" w:lineRule="auto"/>
        <w:ind w:left="212" w:right="69" w:firstLine="54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3、中心的模拟教师应不断学习，提升教学能力，均应参加院级</w:t>
      </w:r>
      <w:r>
        <w:rPr>
          <w:rFonts w:ascii="宋体" w:hAnsi="宋体" w:eastAsia="宋体" w:cs="宋体"/>
          <w:spacing w:val="1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8"/>
          <w:sz w:val="29"/>
          <w:szCs w:val="29"/>
        </w:rPr>
        <w:t>模拟教学师资培训，并获得培训合格证书；至少有50%的模拟</w:t>
      </w:r>
      <w:r>
        <w:rPr>
          <w:rFonts w:ascii="宋体" w:hAnsi="宋体" w:eastAsia="宋体" w:cs="宋体"/>
          <w:spacing w:val="-9"/>
          <w:sz w:val="29"/>
          <w:szCs w:val="29"/>
        </w:rPr>
        <w:t>教师在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五年内参加过国家级或省级的模拟教学师资培训班，并获得培训合格</w:t>
      </w:r>
    </w:p>
    <w:p w14:paraId="0DE261E8">
      <w:pPr>
        <w:spacing w:line="306" w:lineRule="auto"/>
        <w:rPr>
          <w:rFonts w:ascii="宋体" w:hAnsi="宋体" w:eastAsia="宋体" w:cs="宋体"/>
          <w:sz w:val="29"/>
          <w:szCs w:val="29"/>
        </w:rPr>
        <w:sectPr>
          <w:footerReference r:id="rId7" w:type="default"/>
          <w:pgSz w:w="11920" w:h="16840"/>
          <w:pgMar w:top="1402" w:right="1545" w:bottom="1293" w:left="1788" w:header="0" w:footer="1109" w:gutter="0"/>
          <w:cols w:space="720" w:num="1"/>
        </w:sectPr>
      </w:pPr>
    </w:p>
    <w:p w14:paraId="506C3635">
      <w:pPr>
        <w:spacing w:before="57" w:line="219" w:lineRule="auto"/>
        <w:ind w:left="18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2"/>
          <w:sz w:val="29"/>
          <w:szCs w:val="29"/>
        </w:rPr>
        <w:t>证书。</w:t>
      </w:r>
    </w:p>
    <w:p w14:paraId="7141C2AA">
      <w:pPr>
        <w:spacing w:line="258" w:lineRule="auto"/>
        <w:rPr>
          <w:rFonts w:ascii="Arial"/>
          <w:sz w:val="21"/>
        </w:rPr>
      </w:pPr>
    </w:p>
    <w:p w14:paraId="176779E4">
      <w:pPr>
        <w:spacing w:before="94" w:line="372" w:lineRule="auto"/>
        <w:ind w:left="182" w:firstLine="58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4、中心应定期对模拟教师的教学工作进行考核与评价，培训基</w:t>
      </w:r>
      <w:r>
        <w:rPr>
          <w:rFonts w:ascii="宋体" w:hAnsi="宋体" w:eastAsia="宋体" w:cs="宋体"/>
          <w:spacing w:val="1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3"/>
          <w:sz w:val="29"/>
          <w:szCs w:val="29"/>
        </w:rPr>
        <w:t>地应把教师参与模拟教学工作纳入到绩效考核、职称晋升</w:t>
      </w:r>
      <w:r>
        <w:rPr>
          <w:rFonts w:ascii="宋体" w:hAnsi="宋体" w:eastAsia="宋体" w:cs="宋体"/>
          <w:spacing w:val="-14"/>
          <w:sz w:val="29"/>
          <w:szCs w:val="29"/>
        </w:rPr>
        <w:t>等评价体系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中。</w:t>
      </w:r>
    </w:p>
    <w:p w14:paraId="7C553250">
      <w:pPr>
        <w:spacing w:line="324" w:lineRule="auto"/>
        <w:ind w:left="182" w:right="25" w:firstLine="58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5、中心应有一定数量，且相对固定的标准化</w:t>
      </w:r>
      <w:r>
        <w:rPr>
          <w:rFonts w:ascii="宋体" w:hAnsi="宋体" w:eastAsia="宋体" w:cs="宋体"/>
          <w:spacing w:val="-10"/>
          <w:sz w:val="29"/>
          <w:szCs w:val="29"/>
        </w:rPr>
        <w:t>病人，可满足住院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3"/>
          <w:sz w:val="29"/>
          <w:szCs w:val="29"/>
        </w:rPr>
        <w:t>医师规范化培训及考核需求。</w:t>
      </w:r>
    </w:p>
    <w:p w14:paraId="67CA381D">
      <w:pPr>
        <w:spacing w:before="58" w:line="219" w:lineRule="auto"/>
        <w:ind w:left="766"/>
        <w:outlineLvl w:val="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15"/>
          <w:sz w:val="29"/>
          <w:szCs w:val="29"/>
        </w:rPr>
        <w:t>四、临床技能培训的开展与实施</w:t>
      </w:r>
    </w:p>
    <w:p w14:paraId="232FBA64">
      <w:pPr>
        <w:spacing w:before="220" w:line="306" w:lineRule="auto"/>
        <w:ind w:left="182" w:right="25" w:firstLine="58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1、对模拟教学有正确的定位和认识，模拟教</w:t>
      </w:r>
      <w:r>
        <w:rPr>
          <w:rFonts w:ascii="宋体" w:hAnsi="宋体" w:eastAsia="宋体" w:cs="宋体"/>
          <w:spacing w:val="-10"/>
          <w:sz w:val="29"/>
          <w:szCs w:val="29"/>
        </w:rPr>
        <w:t>学是住院医师规范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化培训理论与实践教学的中间环节，将模拟教学与理论教学和临床实</w:t>
      </w:r>
      <w:r>
        <w:rPr>
          <w:rFonts w:ascii="宋体" w:hAnsi="宋体" w:eastAsia="宋体" w:cs="宋体"/>
          <w:spacing w:val="1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</w:rPr>
        <w:t>践教学相整合，充分发挥模拟培训的桥梁作用。</w:t>
      </w:r>
    </w:p>
    <w:p w14:paraId="650D64C3">
      <w:pPr>
        <w:spacing w:before="206" w:line="303" w:lineRule="auto"/>
        <w:ind w:left="182" w:right="2" w:firstLine="58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2、中心与住培管理职能部门、专业基地紧密合作，建立各专业</w:t>
      </w:r>
      <w:r>
        <w:rPr>
          <w:rFonts w:ascii="宋体" w:hAnsi="宋体" w:eastAsia="宋体" w:cs="宋体"/>
          <w:spacing w:val="16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住院医师临床技能培训课程体系和培训计划，并应有措施保障临床技</w:t>
      </w:r>
      <w:r>
        <w:rPr>
          <w:rFonts w:ascii="宋体" w:hAnsi="宋体" w:eastAsia="宋体" w:cs="宋体"/>
          <w:spacing w:val="10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能培训计划的实施。</w:t>
      </w:r>
    </w:p>
    <w:p w14:paraId="23F87BC6">
      <w:pPr>
        <w:spacing w:before="193" w:line="317" w:lineRule="auto"/>
        <w:ind w:left="182" w:right="29" w:firstLine="58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0"/>
          <w:sz w:val="29"/>
          <w:szCs w:val="29"/>
        </w:rPr>
        <w:t>3、临床技能培训课程能够满足各专业基地住院医师临床技能培</w:t>
      </w:r>
      <w:r>
        <w:rPr>
          <w:rFonts w:ascii="宋体" w:hAnsi="宋体" w:eastAsia="宋体" w:cs="宋体"/>
          <w:spacing w:val="17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训要求，体现专业特点和岗位胜任力，体现分层递进的培训理念，教</w:t>
      </w:r>
      <w:r>
        <w:rPr>
          <w:rFonts w:ascii="宋体" w:hAnsi="宋体" w:eastAsia="宋体" w:cs="宋体"/>
          <w:spacing w:val="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学过程中对培训对象注重形成性评价。适当开设</w:t>
      </w:r>
      <w:r>
        <w:rPr>
          <w:rFonts w:ascii="宋体" w:hAnsi="宋体" w:eastAsia="宋体" w:cs="宋体"/>
          <w:spacing w:val="-15"/>
          <w:sz w:val="29"/>
          <w:szCs w:val="29"/>
        </w:rPr>
        <w:t>专科技能操作培训与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8"/>
          <w:sz w:val="29"/>
          <w:szCs w:val="29"/>
        </w:rPr>
        <w:t>综合能力训练课程。(具体项目参见附件)</w:t>
      </w:r>
    </w:p>
    <w:p w14:paraId="51C3BCDA">
      <w:pPr>
        <w:spacing w:before="217" w:line="282" w:lineRule="auto"/>
        <w:ind w:left="182" w:right="19" w:firstLine="58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7"/>
          <w:sz w:val="29"/>
          <w:szCs w:val="29"/>
        </w:rPr>
        <w:t>4、中心总培训量不少于5000人</w:t>
      </w:r>
      <w:r>
        <w:rPr>
          <w:rFonts w:ascii="宋体" w:hAnsi="宋体" w:eastAsia="宋体" w:cs="宋体"/>
          <w:spacing w:val="-3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7"/>
          <w:sz w:val="29"/>
          <w:szCs w:val="29"/>
        </w:rPr>
        <w:t>·学时</w:t>
      </w:r>
      <w:r>
        <w:rPr>
          <w:rFonts w:ascii="宋体" w:hAnsi="宋体" w:eastAsia="宋体" w:cs="宋体"/>
          <w:spacing w:val="-8"/>
          <w:sz w:val="29"/>
          <w:szCs w:val="29"/>
        </w:rPr>
        <w:t>/年，且满足住院医师的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3"/>
          <w:sz w:val="29"/>
          <w:szCs w:val="29"/>
        </w:rPr>
        <w:t>平均培训量不少于20学时/年/人。</w:t>
      </w:r>
    </w:p>
    <w:p w14:paraId="7AB01374">
      <w:pPr>
        <w:spacing w:before="191" w:line="219" w:lineRule="auto"/>
        <w:ind w:left="766"/>
        <w:outlineLvl w:val="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15"/>
          <w:sz w:val="29"/>
          <w:szCs w:val="29"/>
        </w:rPr>
        <w:t>五、临床技能考核的开展与实施</w:t>
      </w:r>
    </w:p>
    <w:p w14:paraId="550B06BB">
      <w:pPr>
        <w:spacing w:before="181" w:line="294" w:lineRule="auto"/>
        <w:ind w:left="182" w:right="25" w:firstLine="58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1、中心与住培管理职能部门及专业基地开展</w:t>
      </w:r>
      <w:r>
        <w:rPr>
          <w:rFonts w:ascii="宋体" w:hAnsi="宋体" w:eastAsia="宋体" w:cs="宋体"/>
          <w:spacing w:val="-10"/>
          <w:sz w:val="29"/>
          <w:szCs w:val="29"/>
        </w:rPr>
        <w:t>密切合作，在住院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3"/>
          <w:sz w:val="29"/>
          <w:szCs w:val="29"/>
        </w:rPr>
        <w:t>医师规范化培训过程考核中发挥作用。</w:t>
      </w:r>
    </w:p>
    <w:p w14:paraId="163A750F">
      <w:pPr>
        <w:spacing w:before="186" w:line="291" w:lineRule="auto"/>
        <w:ind w:left="182" w:firstLine="58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2、对有一定考核经验的基地，应积极承担医师资格考试实践技</w:t>
      </w:r>
      <w:r>
        <w:rPr>
          <w:rFonts w:ascii="宋体" w:hAnsi="宋体" w:eastAsia="宋体" w:cs="宋体"/>
          <w:spacing w:val="1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</w:rPr>
        <w:t>能考试、住院医师规范化培训结业临床实践能力考核等任务。</w:t>
      </w:r>
    </w:p>
    <w:p w14:paraId="6387E814">
      <w:pPr>
        <w:spacing w:before="204" w:line="219" w:lineRule="auto"/>
        <w:ind w:left="76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3、中心应有科学的考核标准和完善的考核实施方案。</w:t>
      </w:r>
    </w:p>
    <w:p w14:paraId="0952F63F">
      <w:pPr>
        <w:spacing w:line="219" w:lineRule="auto"/>
        <w:rPr>
          <w:rFonts w:ascii="宋体" w:hAnsi="宋体" w:eastAsia="宋体" w:cs="宋体"/>
          <w:sz w:val="29"/>
          <w:szCs w:val="29"/>
        </w:rPr>
        <w:sectPr>
          <w:footerReference r:id="rId8" w:type="default"/>
          <w:pgSz w:w="11920" w:h="16840"/>
          <w:pgMar w:top="1412" w:right="1627" w:bottom="1266" w:left="1788" w:header="0" w:footer="1091" w:gutter="0"/>
          <w:cols w:space="720" w:num="1"/>
        </w:sectPr>
      </w:pPr>
    </w:p>
    <w:p w14:paraId="397C1843">
      <w:pPr>
        <w:spacing w:before="59" w:line="285" w:lineRule="auto"/>
        <w:ind w:left="221" w:right="113" w:firstLine="52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4、中心应建立相对固定的考官库，常规开展考官培训，保证考</w:t>
      </w:r>
      <w:r>
        <w:rPr>
          <w:rFonts w:ascii="宋体" w:hAnsi="宋体" w:eastAsia="宋体" w:cs="宋体"/>
          <w:spacing w:val="17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核结果的准确、可靠。</w:t>
      </w:r>
    </w:p>
    <w:p w14:paraId="4B6B3DFF">
      <w:pPr>
        <w:spacing w:before="202" w:line="288" w:lineRule="auto"/>
        <w:ind w:left="221" w:right="110" w:firstLine="52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8"/>
          <w:sz w:val="29"/>
          <w:szCs w:val="29"/>
        </w:rPr>
        <w:t>5、中心应常规开展考试后的分析工作，结果</w:t>
      </w:r>
      <w:r>
        <w:rPr>
          <w:rFonts w:ascii="宋体" w:hAnsi="宋体" w:eastAsia="宋体" w:cs="宋体"/>
          <w:spacing w:val="-9"/>
          <w:sz w:val="29"/>
          <w:szCs w:val="29"/>
        </w:rPr>
        <w:t>反馈相关人员，用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于指导日常教学和考核工作的改进。</w:t>
      </w:r>
    </w:p>
    <w:p w14:paraId="692CF6B4">
      <w:pPr>
        <w:spacing w:before="212" w:line="220" w:lineRule="auto"/>
        <w:ind w:left="746"/>
        <w:outlineLvl w:val="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12"/>
          <w:sz w:val="29"/>
          <w:szCs w:val="29"/>
        </w:rPr>
        <w:t>六、质量控制</w:t>
      </w:r>
    </w:p>
    <w:p w14:paraId="1E01CA14">
      <w:pPr>
        <w:spacing w:before="197" w:line="312" w:lineRule="auto"/>
        <w:ind w:left="221" w:firstLine="52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1、中心应常规开展内部质量控制，设有专人负责，并建</w:t>
      </w:r>
      <w:r>
        <w:rPr>
          <w:rFonts w:ascii="宋体" w:hAnsi="宋体" w:eastAsia="宋体" w:cs="宋体"/>
          <w:spacing w:val="-10"/>
          <w:sz w:val="29"/>
          <w:szCs w:val="29"/>
        </w:rPr>
        <w:t>立质量</w:t>
      </w:r>
      <w:r>
        <w:rPr>
          <w:rFonts w:ascii="宋体" w:hAnsi="宋体" w:eastAsia="宋体" w:cs="宋体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20"/>
          <w:sz w:val="29"/>
          <w:szCs w:val="29"/>
        </w:rPr>
        <w:t>控制标准，有措施保障内部质量控制工作的开展，定期邀请督导专家、</w:t>
      </w:r>
      <w:r>
        <w:rPr>
          <w:rFonts w:ascii="宋体" w:hAnsi="宋体" w:eastAsia="宋体" w:cs="宋体"/>
          <w:spacing w:val="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同行、教学管理人员和培训对象等参与对培训计划、课程内容、培训</w:t>
      </w:r>
      <w:r>
        <w:rPr>
          <w:rFonts w:ascii="宋体" w:hAnsi="宋体" w:eastAsia="宋体" w:cs="宋体"/>
          <w:spacing w:val="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</w:rPr>
        <w:t>过程、培训效果、中心服务等方面的全方位评价。</w:t>
      </w:r>
    </w:p>
    <w:p w14:paraId="0AF0D9CD">
      <w:pPr>
        <w:spacing w:before="228" w:line="303" w:lineRule="auto"/>
        <w:ind w:left="221" w:firstLine="52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4"/>
          <w:sz w:val="29"/>
          <w:szCs w:val="29"/>
        </w:rPr>
        <w:t>2、质量控制档案管理完善，评价结果及时有效反馈</w:t>
      </w:r>
      <w:r>
        <w:rPr>
          <w:rFonts w:ascii="宋体" w:hAnsi="宋体" w:eastAsia="宋体" w:cs="宋体"/>
          <w:spacing w:val="-15"/>
          <w:sz w:val="29"/>
          <w:szCs w:val="29"/>
        </w:rPr>
        <w:t>给专业基地、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师资、培训对象等相关人员，评价反馈能够切实改进培训考核工作，</w:t>
      </w:r>
      <w:r>
        <w:rPr>
          <w:rFonts w:ascii="宋体" w:hAnsi="宋体" w:eastAsia="宋体" w:cs="宋体"/>
          <w:spacing w:val="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有效提升培训质量。</w:t>
      </w:r>
    </w:p>
    <w:p w14:paraId="7243AB5E">
      <w:pPr>
        <w:spacing w:before="202" w:line="289" w:lineRule="auto"/>
        <w:ind w:left="221" w:right="121" w:firstLine="52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3、培训基地应定期监督中心住院医师规范化培训工作的开展与</w:t>
      </w:r>
      <w:r>
        <w:rPr>
          <w:rFonts w:ascii="宋体" w:hAnsi="宋体" w:eastAsia="宋体" w:cs="宋体"/>
          <w:spacing w:val="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9"/>
          <w:sz w:val="29"/>
          <w:szCs w:val="29"/>
        </w:rPr>
        <w:t>落实情况。</w:t>
      </w:r>
    </w:p>
    <w:p w14:paraId="2DAE246A">
      <w:pPr>
        <w:spacing w:before="172" w:line="311" w:lineRule="auto"/>
        <w:ind w:left="221" w:right="93" w:firstLine="52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8"/>
          <w:sz w:val="29"/>
          <w:szCs w:val="29"/>
        </w:rPr>
        <w:t>4、中心应有明确的中长期发展规划，年度工作</w:t>
      </w:r>
      <w:r>
        <w:rPr>
          <w:rFonts w:ascii="宋体" w:hAnsi="宋体" w:eastAsia="宋体" w:cs="宋体"/>
          <w:spacing w:val="-9"/>
          <w:sz w:val="29"/>
          <w:szCs w:val="29"/>
        </w:rPr>
        <w:t>计划和总结，不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断总结经验，提升质量。中心应按要求定期向中国医师协会上报各类</w:t>
      </w:r>
      <w:r>
        <w:rPr>
          <w:rFonts w:ascii="宋体" w:hAnsi="宋体" w:eastAsia="宋体" w:cs="宋体"/>
          <w:spacing w:val="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</w:rPr>
        <w:t>信息。</w:t>
      </w:r>
    </w:p>
    <w:p w14:paraId="0A1B32D4">
      <w:pPr>
        <w:spacing w:before="183" w:line="220" w:lineRule="auto"/>
        <w:ind w:left="746"/>
        <w:outlineLvl w:val="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9"/>
          <w:sz w:val="29"/>
          <w:szCs w:val="29"/>
        </w:rPr>
        <w:t>七、创新发展</w:t>
      </w:r>
    </w:p>
    <w:p w14:paraId="03A99C71">
      <w:pPr>
        <w:spacing w:before="186" w:line="347" w:lineRule="auto"/>
        <w:ind w:left="221" w:right="122" w:firstLine="52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1、鼓励开展医学模拟教育相关研究，推动医学模拟教育工作的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6"/>
          <w:sz w:val="29"/>
          <w:szCs w:val="29"/>
        </w:rPr>
        <w:t>发展与创新。</w:t>
      </w:r>
    </w:p>
    <w:p w14:paraId="2277809E">
      <w:pPr>
        <w:spacing w:before="1" w:line="350" w:lineRule="auto"/>
        <w:ind w:left="221" w:right="160" w:firstLine="52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0"/>
          <w:sz w:val="29"/>
          <w:szCs w:val="29"/>
        </w:rPr>
        <w:t>2、鼓励将医学模拟与医疗系统进行深度整合，提高医疗质</w:t>
      </w:r>
      <w:r>
        <w:rPr>
          <w:rFonts w:ascii="宋体" w:hAnsi="宋体" w:eastAsia="宋体" w:cs="宋体"/>
          <w:spacing w:val="-11"/>
          <w:sz w:val="29"/>
          <w:szCs w:val="29"/>
        </w:rPr>
        <w:t>量，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3"/>
          <w:sz w:val="29"/>
          <w:szCs w:val="29"/>
        </w:rPr>
        <w:t>保障医疗安全。</w:t>
      </w:r>
    </w:p>
    <w:p w14:paraId="7DF03B98">
      <w:pPr>
        <w:spacing w:line="441" w:lineRule="auto"/>
        <w:rPr>
          <w:rFonts w:ascii="Arial"/>
          <w:sz w:val="21"/>
        </w:rPr>
      </w:pPr>
    </w:p>
    <w:p w14:paraId="133A2460">
      <w:pPr>
        <w:spacing w:before="95" w:line="356" w:lineRule="auto"/>
        <w:ind w:left="221" w:right="159" w:firstLine="52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0"/>
          <w:sz w:val="29"/>
          <w:szCs w:val="29"/>
        </w:rPr>
        <w:t>附件：建议开设的临床技能模拟培训项目(内科、外科、妇产科、</w:t>
      </w:r>
      <w:r>
        <w:rPr>
          <w:rFonts w:ascii="宋体" w:hAnsi="宋体" w:eastAsia="宋体" w:cs="宋体"/>
          <w:spacing w:val="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9"/>
          <w:sz w:val="29"/>
          <w:szCs w:val="29"/>
        </w:rPr>
        <w:t>儿科、急诊科、麻醉科、全科专业)</w:t>
      </w:r>
    </w:p>
    <w:p w14:paraId="1470F3DF">
      <w:pPr>
        <w:spacing w:line="356" w:lineRule="auto"/>
        <w:rPr>
          <w:rFonts w:ascii="宋体" w:hAnsi="宋体" w:eastAsia="宋体" w:cs="宋体"/>
          <w:sz w:val="29"/>
          <w:szCs w:val="29"/>
        </w:rPr>
        <w:sectPr>
          <w:footerReference r:id="rId9" w:type="default"/>
          <w:pgSz w:w="11920" w:h="16840"/>
          <w:pgMar w:top="1383" w:right="1534" w:bottom="1350" w:left="1788" w:header="0" w:footer="1157" w:gutter="0"/>
          <w:cols w:space="720" w:num="1"/>
        </w:sectPr>
      </w:pPr>
    </w:p>
    <w:p w14:paraId="38F3B6C1">
      <w:pPr>
        <w:spacing w:before="59" w:line="336" w:lineRule="auto"/>
        <w:ind w:left="196" w:right="153" w:firstLine="57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23"/>
          <w:sz w:val="29"/>
          <w:szCs w:val="29"/>
        </w:rPr>
        <w:t>附件：建议开设的临床技能模拟培训项目(内科、外科、妇产科、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29"/>
          <w:szCs w:val="29"/>
        </w:rPr>
        <w:t>儿科、急诊科、麻醉科、全科专业)</w:t>
      </w:r>
    </w:p>
    <w:p w14:paraId="6656C6A4">
      <w:pPr>
        <w:spacing w:before="48" w:line="339" w:lineRule="auto"/>
        <w:ind w:left="192" w:firstLine="549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sz w:val="29"/>
          <w:szCs w:val="29"/>
        </w:rPr>
        <w:t>根据《住院医师规范化培训内容与标准(2022年版)》中各专业</w:t>
      </w:r>
      <w:r>
        <w:rPr>
          <w:rFonts w:ascii="宋体" w:hAnsi="宋体" w:eastAsia="宋体" w:cs="宋体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14"/>
          <w:sz w:val="29"/>
          <w:szCs w:val="29"/>
        </w:rPr>
        <w:t>培训细则中的技能培训要求，结合现阶段临床技能模拟培训开展情况</w:t>
      </w:r>
      <w:r>
        <w:rPr>
          <w:rFonts w:ascii="宋体" w:hAnsi="宋体" w:eastAsia="宋体" w:cs="宋体"/>
          <w:spacing w:val="5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9"/>
          <w:sz w:val="29"/>
          <w:szCs w:val="29"/>
        </w:rPr>
        <w:t>及设施设备的配备状况，拟定了部分专业(内科、外科、妇产科、儿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4"/>
          <w:sz w:val="29"/>
          <w:szCs w:val="29"/>
        </w:rPr>
        <w:t>科、急诊科、麻醉科、全科等)建议开设的</w:t>
      </w:r>
      <w:r>
        <w:rPr>
          <w:rFonts w:ascii="宋体" w:hAnsi="宋体" w:eastAsia="宋体" w:cs="宋体"/>
          <w:spacing w:val="-5"/>
          <w:sz w:val="29"/>
          <w:szCs w:val="29"/>
        </w:rPr>
        <w:t>临床技能模拟培训项目。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各基地可根据自身情况参照使用。其他专业的临</w:t>
      </w:r>
      <w:r>
        <w:rPr>
          <w:rFonts w:ascii="宋体" w:hAnsi="宋体" w:eastAsia="宋体" w:cs="宋体"/>
          <w:spacing w:val="-15"/>
          <w:sz w:val="29"/>
          <w:szCs w:val="29"/>
        </w:rPr>
        <w:t>床技能培训项目各培</w:t>
      </w:r>
      <w:r>
        <w:rPr>
          <w:rFonts w:ascii="宋体" w:hAnsi="宋体" w:eastAsia="宋体" w:cs="宋体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13"/>
          <w:sz w:val="29"/>
          <w:szCs w:val="29"/>
        </w:rPr>
        <w:t>训基地可根据本基地实际情况增设。</w:t>
      </w:r>
    </w:p>
    <w:p w14:paraId="68608FA7">
      <w:pPr>
        <w:spacing w:line="57" w:lineRule="exact"/>
      </w:pPr>
    </w:p>
    <w:tbl>
      <w:tblPr>
        <w:tblStyle w:val="7"/>
        <w:tblW w:w="7819" w:type="dxa"/>
        <w:tblInd w:w="4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535"/>
        <w:gridCol w:w="3530"/>
      </w:tblGrid>
      <w:tr w14:paraId="669FA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5B9DF031">
            <w:pPr>
              <w:spacing w:line="264" w:lineRule="auto"/>
              <w:rPr>
                <w:rFonts w:ascii="Arial"/>
                <w:sz w:val="21"/>
              </w:rPr>
            </w:pPr>
          </w:p>
          <w:p w14:paraId="097F7269">
            <w:pPr>
              <w:pStyle w:val="8"/>
              <w:spacing w:before="68" w:line="220" w:lineRule="auto"/>
              <w:ind w:left="154"/>
            </w:pPr>
            <w:r>
              <w:rPr>
                <w:spacing w:val="-3"/>
              </w:rPr>
              <w:t>专业</w:t>
            </w:r>
          </w:p>
        </w:tc>
        <w:tc>
          <w:tcPr>
            <w:tcW w:w="7065" w:type="dxa"/>
            <w:gridSpan w:val="2"/>
            <w:vAlign w:val="top"/>
          </w:tcPr>
          <w:p w14:paraId="22042208">
            <w:pPr>
              <w:pStyle w:val="8"/>
              <w:spacing w:before="123" w:line="219" w:lineRule="auto"/>
              <w:ind w:left="2711"/>
            </w:pPr>
            <w:r>
              <w:rPr>
                <w:spacing w:val="5"/>
              </w:rPr>
              <w:t>临床技能培训项目</w:t>
            </w:r>
          </w:p>
        </w:tc>
      </w:tr>
      <w:tr w14:paraId="37DBE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38191370"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vAlign w:val="top"/>
          </w:tcPr>
          <w:p w14:paraId="01C93E83">
            <w:pPr>
              <w:pStyle w:val="8"/>
              <w:spacing w:before="97" w:line="220" w:lineRule="auto"/>
              <w:ind w:left="1343"/>
            </w:pPr>
            <w:r>
              <w:rPr>
                <w:b/>
                <w:bCs/>
                <w:spacing w:val="-5"/>
              </w:rPr>
              <w:t>建议开设</w:t>
            </w:r>
          </w:p>
        </w:tc>
        <w:tc>
          <w:tcPr>
            <w:tcW w:w="3530" w:type="dxa"/>
            <w:vAlign w:val="top"/>
          </w:tcPr>
          <w:p w14:paraId="55500AF5">
            <w:pPr>
              <w:pStyle w:val="8"/>
              <w:spacing w:before="99" w:line="219" w:lineRule="auto"/>
              <w:ind w:left="1245"/>
            </w:pPr>
            <w:r>
              <w:rPr>
                <w:spacing w:val="-2"/>
              </w:rPr>
              <w:t>有条件开设</w:t>
            </w:r>
          </w:p>
        </w:tc>
      </w:tr>
      <w:tr w14:paraId="7D796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6" w:hRule="atLeast"/>
        </w:trPr>
        <w:tc>
          <w:tcPr>
            <w:tcW w:w="754" w:type="dxa"/>
            <w:vAlign w:val="top"/>
          </w:tcPr>
          <w:p w14:paraId="1211FC8A">
            <w:pPr>
              <w:spacing w:line="242" w:lineRule="auto"/>
              <w:rPr>
                <w:rFonts w:ascii="Arial"/>
                <w:sz w:val="21"/>
              </w:rPr>
            </w:pPr>
          </w:p>
          <w:p w14:paraId="78EF7C78">
            <w:pPr>
              <w:spacing w:line="242" w:lineRule="auto"/>
              <w:rPr>
                <w:rFonts w:ascii="Arial"/>
                <w:sz w:val="21"/>
              </w:rPr>
            </w:pPr>
          </w:p>
          <w:p w14:paraId="4393F028">
            <w:pPr>
              <w:spacing w:line="242" w:lineRule="auto"/>
              <w:rPr>
                <w:rFonts w:ascii="Arial"/>
                <w:sz w:val="21"/>
              </w:rPr>
            </w:pPr>
          </w:p>
          <w:p w14:paraId="2E34FCC0">
            <w:pPr>
              <w:spacing w:line="242" w:lineRule="auto"/>
              <w:rPr>
                <w:rFonts w:ascii="Arial"/>
                <w:sz w:val="21"/>
              </w:rPr>
            </w:pPr>
          </w:p>
          <w:p w14:paraId="3BC862E9">
            <w:pPr>
              <w:spacing w:line="242" w:lineRule="auto"/>
              <w:rPr>
                <w:rFonts w:ascii="Arial"/>
                <w:sz w:val="21"/>
              </w:rPr>
            </w:pPr>
          </w:p>
          <w:p w14:paraId="7D6D34CE">
            <w:pPr>
              <w:spacing w:line="242" w:lineRule="auto"/>
              <w:rPr>
                <w:rFonts w:ascii="Arial"/>
                <w:sz w:val="21"/>
              </w:rPr>
            </w:pPr>
          </w:p>
          <w:p w14:paraId="188CBC06">
            <w:pPr>
              <w:spacing w:line="242" w:lineRule="auto"/>
              <w:rPr>
                <w:rFonts w:ascii="Arial"/>
                <w:sz w:val="21"/>
              </w:rPr>
            </w:pPr>
          </w:p>
          <w:p w14:paraId="2F50612F">
            <w:pPr>
              <w:spacing w:line="242" w:lineRule="auto"/>
              <w:rPr>
                <w:rFonts w:ascii="Arial"/>
                <w:sz w:val="21"/>
              </w:rPr>
            </w:pPr>
          </w:p>
          <w:p w14:paraId="10E8199F">
            <w:pPr>
              <w:spacing w:line="242" w:lineRule="auto"/>
              <w:rPr>
                <w:rFonts w:ascii="Arial"/>
                <w:sz w:val="21"/>
              </w:rPr>
            </w:pPr>
          </w:p>
          <w:p w14:paraId="39129DA9">
            <w:pPr>
              <w:spacing w:line="242" w:lineRule="auto"/>
              <w:rPr>
                <w:rFonts w:ascii="Arial"/>
                <w:sz w:val="21"/>
              </w:rPr>
            </w:pPr>
          </w:p>
          <w:p w14:paraId="1D257535">
            <w:pPr>
              <w:spacing w:line="242" w:lineRule="auto"/>
              <w:rPr>
                <w:rFonts w:ascii="Arial"/>
                <w:sz w:val="21"/>
              </w:rPr>
            </w:pPr>
          </w:p>
          <w:p w14:paraId="56771031">
            <w:pPr>
              <w:spacing w:line="242" w:lineRule="auto"/>
              <w:rPr>
                <w:rFonts w:ascii="Arial"/>
                <w:sz w:val="21"/>
              </w:rPr>
            </w:pPr>
          </w:p>
          <w:p w14:paraId="7A5AC152">
            <w:pPr>
              <w:spacing w:line="242" w:lineRule="auto"/>
              <w:rPr>
                <w:rFonts w:ascii="Arial"/>
                <w:sz w:val="21"/>
              </w:rPr>
            </w:pPr>
          </w:p>
          <w:p w14:paraId="65A29591">
            <w:pPr>
              <w:spacing w:line="242" w:lineRule="auto"/>
              <w:rPr>
                <w:rFonts w:ascii="Arial"/>
                <w:sz w:val="21"/>
              </w:rPr>
            </w:pPr>
          </w:p>
          <w:p w14:paraId="17A76A8A">
            <w:pPr>
              <w:spacing w:line="242" w:lineRule="auto"/>
              <w:rPr>
                <w:rFonts w:ascii="Arial"/>
                <w:sz w:val="21"/>
              </w:rPr>
            </w:pPr>
          </w:p>
          <w:p w14:paraId="6A4262DF">
            <w:pPr>
              <w:spacing w:line="242" w:lineRule="auto"/>
              <w:rPr>
                <w:rFonts w:ascii="Arial"/>
                <w:sz w:val="21"/>
              </w:rPr>
            </w:pPr>
          </w:p>
          <w:p w14:paraId="509492FA">
            <w:pPr>
              <w:pStyle w:val="8"/>
              <w:spacing w:before="69" w:line="255" w:lineRule="auto"/>
              <w:ind w:left="154" w:right="156"/>
            </w:pPr>
            <w:r>
              <w:rPr>
                <w:spacing w:val="6"/>
              </w:rPr>
              <w:t>通识</w:t>
            </w:r>
            <w:r>
              <w:t xml:space="preserve"> </w:t>
            </w:r>
            <w:r>
              <w:rPr>
                <w:spacing w:val="5"/>
              </w:rPr>
              <w:t>内容</w:t>
            </w:r>
          </w:p>
        </w:tc>
        <w:tc>
          <w:tcPr>
            <w:tcW w:w="3535" w:type="dxa"/>
            <w:vAlign w:val="top"/>
          </w:tcPr>
          <w:p w14:paraId="312F8864">
            <w:pPr>
              <w:pStyle w:val="8"/>
              <w:spacing w:before="39" w:line="219" w:lineRule="auto"/>
              <w:ind w:left="101"/>
            </w:pPr>
            <w:r>
              <w:rPr>
                <w:spacing w:val="-2"/>
              </w:rPr>
              <w:t>病史采集</w:t>
            </w:r>
          </w:p>
          <w:p w14:paraId="3E6C07BA">
            <w:pPr>
              <w:pStyle w:val="8"/>
              <w:spacing w:before="42" w:line="219" w:lineRule="auto"/>
              <w:ind w:left="101"/>
            </w:pPr>
            <w:r>
              <w:rPr>
                <w:spacing w:val="-2"/>
              </w:rPr>
              <w:t>体格检查</w:t>
            </w:r>
          </w:p>
          <w:p w14:paraId="1B0587FE">
            <w:pPr>
              <w:pStyle w:val="8"/>
              <w:spacing w:before="81" w:line="220" w:lineRule="auto"/>
              <w:ind w:left="101"/>
            </w:pPr>
            <w:r>
              <w:rPr>
                <w:spacing w:val="2"/>
              </w:rPr>
              <w:t>医患沟通</w:t>
            </w:r>
          </w:p>
          <w:p w14:paraId="3372333C">
            <w:pPr>
              <w:pStyle w:val="8"/>
              <w:spacing w:before="69" w:line="219" w:lineRule="auto"/>
              <w:ind w:left="101"/>
            </w:pPr>
            <w:r>
              <w:rPr>
                <w:spacing w:val="2"/>
              </w:rPr>
              <w:t>心电图操作</w:t>
            </w:r>
          </w:p>
          <w:p w14:paraId="00A37DC9">
            <w:pPr>
              <w:pStyle w:val="8"/>
              <w:spacing w:before="50" w:line="219" w:lineRule="auto"/>
              <w:ind w:left="101"/>
            </w:pPr>
            <w:r>
              <w:rPr>
                <w:spacing w:val="3"/>
              </w:rPr>
              <w:t>手术区消毒、铺巾</w:t>
            </w:r>
          </w:p>
          <w:p w14:paraId="0A733F13">
            <w:pPr>
              <w:pStyle w:val="8"/>
              <w:spacing w:before="70" w:line="219" w:lineRule="auto"/>
              <w:ind w:left="101"/>
            </w:pPr>
            <w:r>
              <w:rPr>
                <w:spacing w:val="-2"/>
              </w:rPr>
              <w:t>手术刷手法</w:t>
            </w:r>
          </w:p>
          <w:p w14:paraId="0047A8FC">
            <w:pPr>
              <w:pStyle w:val="8"/>
              <w:spacing w:before="72" w:line="259" w:lineRule="auto"/>
              <w:ind w:left="101" w:right="2154"/>
            </w:pPr>
            <w:r>
              <w:rPr>
                <w:spacing w:val="1"/>
              </w:rPr>
              <w:t>穿、脱手术衣</w:t>
            </w:r>
            <w:r>
              <w:rPr>
                <w:spacing w:val="2"/>
              </w:rPr>
              <w:t xml:space="preserve"> 戴无菌手套</w:t>
            </w:r>
          </w:p>
          <w:p w14:paraId="558E0633">
            <w:pPr>
              <w:pStyle w:val="8"/>
              <w:spacing w:before="29" w:line="219" w:lineRule="auto"/>
              <w:jc w:val="right"/>
            </w:pPr>
            <w:r>
              <w:rPr>
                <w:spacing w:val="3"/>
              </w:rPr>
              <w:t>手术基本操作：切开、缝合、结扎、</w:t>
            </w:r>
          </w:p>
          <w:p w14:paraId="6B28AA4D">
            <w:pPr>
              <w:pStyle w:val="8"/>
              <w:spacing w:before="88" w:line="234" w:lineRule="auto"/>
              <w:ind w:left="101"/>
            </w:pPr>
            <w:r>
              <w:rPr>
                <w:spacing w:val="-3"/>
              </w:rPr>
              <w:t>止血</w:t>
            </w:r>
          </w:p>
          <w:p w14:paraId="4A048FE3">
            <w:pPr>
              <w:pStyle w:val="8"/>
              <w:spacing w:before="18" w:line="219" w:lineRule="auto"/>
              <w:ind w:left="101"/>
            </w:pPr>
            <w:r>
              <w:rPr>
                <w:spacing w:val="-2"/>
              </w:rPr>
              <w:t>清创术</w:t>
            </w:r>
          </w:p>
          <w:p w14:paraId="631E45FE">
            <w:pPr>
              <w:pStyle w:val="8"/>
              <w:spacing w:before="61" w:line="219" w:lineRule="auto"/>
              <w:ind w:left="101"/>
            </w:pPr>
            <w:r>
              <w:rPr>
                <w:spacing w:val="-1"/>
              </w:rPr>
              <w:t>开放性伤口的止血包扎</w:t>
            </w:r>
          </w:p>
          <w:p w14:paraId="339ADBD8">
            <w:pPr>
              <w:pStyle w:val="8"/>
              <w:spacing w:before="71" w:line="219" w:lineRule="auto"/>
              <w:ind w:left="101"/>
            </w:pPr>
            <w:r>
              <w:rPr>
                <w:spacing w:val="-2"/>
              </w:rPr>
              <w:t>脓肿切开术</w:t>
            </w:r>
          </w:p>
          <w:p w14:paraId="7BEDBD04">
            <w:pPr>
              <w:pStyle w:val="8"/>
              <w:spacing w:before="61" w:line="220" w:lineRule="auto"/>
              <w:ind w:left="101"/>
            </w:pPr>
            <w:r>
              <w:rPr>
                <w:spacing w:val="2"/>
              </w:rPr>
              <w:t>换药与拆线</w:t>
            </w:r>
          </w:p>
          <w:p w14:paraId="5A125619">
            <w:pPr>
              <w:pStyle w:val="8"/>
              <w:spacing w:before="68" w:line="277" w:lineRule="auto"/>
              <w:ind w:left="101" w:right="2118"/>
            </w:pPr>
            <w:r>
              <w:rPr>
                <w:spacing w:val="6"/>
              </w:rPr>
              <w:t>吸氧术(氧疗)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吸痰术</w:t>
            </w:r>
          </w:p>
          <w:p w14:paraId="0490DD13">
            <w:pPr>
              <w:pStyle w:val="8"/>
              <w:spacing w:before="1" w:line="218" w:lineRule="auto"/>
              <w:ind w:left="101"/>
            </w:pPr>
            <w:r>
              <w:rPr>
                <w:spacing w:val="1"/>
              </w:rPr>
              <w:t>胃管置入术</w:t>
            </w:r>
          </w:p>
          <w:p w14:paraId="0E0EF66E">
            <w:pPr>
              <w:pStyle w:val="8"/>
              <w:spacing w:before="62" w:line="263" w:lineRule="auto"/>
              <w:ind w:left="101" w:right="1752"/>
            </w:pPr>
            <w:r>
              <w:rPr>
                <w:spacing w:val="-2"/>
              </w:rPr>
              <w:t>三腔二囊管止血法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导尿术(男，女)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动、静脉穿刺术</w:t>
            </w:r>
          </w:p>
          <w:p w14:paraId="3E210E7C">
            <w:pPr>
              <w:pStyle w:val="8"/>
              <w:spacing w:before="33" w:line="219" w:lineRule="auto"/>
              <w:ind w:left="101"/>
            </w:pPr>
            <w:r>
              <w:rPr>
                <w:spacing w:val="-2"/>
              </w:rPr>
              <w:t>胸腔穿刺术</w:t>
            </w:r>
          </w:p>
          <w:p w14:paraId="4255BC9D">
            <w:pPr>
              <w:pStyle w:val="8"/>
              <w:spacing w:before="61" w:line="281" w:lineRule="auto"/>
              <w:ind w:left="101" w:right="2381"/>
              <w:jc w:val="both"/>
            </w:pPr>
            <w:r>
              <w:rPr>
                <w:spacing w:val="-2"/>
              </w:rPr>
              <w:t>腹腔穿刺术</w:t>
            </w:r>
            <w:r>
              <w:t xml:space="preserve"> </w:t>
            </w:r>
            <w:r>
              <w:rPr>
                <w:spacing w:val="-2"/>
              </w:rPr>
              <w:t>腰椎穿刺术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骨髓穿刺术</w:t>
            </w:r>
          </w:p>
          <w:p w14:paraId="4B1D8204">
            <w:pPr>
              <w:pStyle w:val="8"/>
              <w:spacing w:before="29" w:line="219" w:lineRule="auto"/>
              <w:ind w:left="101"/>
            </w:pPr>
            <w:r>
              <w:rPr>
                <w:spacing w:val="-2"/>
              </w:rPr>
              <w:t>脊柱损伤的搬运</w:t>
            </w:r>
          </w:p>
          <w:p w14:paraId="5668D3A5">
            <w:pPr>
              <w:pStyle w:val="8"/>
              <w:spacing w:before="61" w:line="249" w:lineRule="auto"/>
              <w:ind w:left="101" w:right="894"/>
            </w:pPr>
            <w:r>
              <w:t>四肢骨折现场急救外固定术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心肺复苏</w:t>
            </w:r>
          </w:p>
        </w:tc>
        <w:tc>
          <w:tcPr>
            <w:tcW w:w="3530" w:type="dxa"/>
            <w:vAlign w:val="top"/>
          </w:tcPr>
          <w:p w14:paraId="7396FBC1">
            <w:pPr>
              <w:rPr>
                <w:rFonts w:ascii="Arial"/>
                <w:sz w:val="21"/>
              </w:rPr>
            </w:pPr>
          </w:p>
        </w:tc>
      </w:tr>
    </w:tbl>
    <w:p w14:paraId="2FCCD56E">
      <w:pPr>
        <w:rPr>
          <w:rFonts w:ascii="Arial"/>
          <w:sz w:val="21"/>
        </w:rPr>
      </w:pPr>
    </w:p>
    <w:p w14:paraId="71FFAD9A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20" w:h="16840"/>
          <w:pgMar w:top="1398" w:right="1514" w:bottom="1340" w:left="1788" w:header="0" w:footer="1147" w:gutter="0"/>
          <w:cols w:space="720" w:num="1"/>
        </w:sectPr>
      </w:pPr>
    </w:p>
    <w:p w14:paraId="6A841BA1">
      <w:pPr>
        <w:spacing w:line="59" w:lineRule="exact"/>
      </w:pPr>
    </w:p>
    <w:tbl>
      <w:tblPr>
        <w:tblStyle w:val="7"/>
        <w:tblW w:w="7810" w:type="dxa"/>
        <w:tblInd w:w="5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526"/>
        <w:gridCol w:w="3530"/>
      </w:tblGrid>
      <w:tr w14:paraId="14E7D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27EEC55F">
            <w:pPr>
              <w:spacing w:line="261" w:lineRule="auto"/>
              <w:rPr>
                <w:rFonts w:ascii="Arial"/>
                <w:sz w:val="21"/>
              </w:rPr>
            </w:pPr>
          </w:p>
          <w:p w14:paraId="620BBAA8">
            <w:pPr>
              <w:pStyle w:val="8"/>
              <w:spacing w:before="72" w:line="220" w:lineRule="auto"/>
              <w:ind w:left="1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专业</w:t>
            </w:r>
          </w:p>
        </w:tc>
        <w:tc>
          <w:tcPr>
            <w:tcW w:w="7056" w:type="dxa"/>
            <w:gridSpan w:val="2"/>
            <w:vAlign w:val="top"/>
          </w:tcPr>
          <w:p w14:paraId="3B19E8B8">
            <w:pPr>
              <w:pStyle w:val="8"/>
              <w:spacing w:before="61" w:line="219" w:lineRule="auto"/>
              <w:ind w:left="2684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临床技能培训项目</w:t>
            </w:r>
          </w:p>
        </w:tc>
      </w:tr>
      <w:tr w14:paraId="52E71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491FF5D7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Align w:val="top"/>
          </w:tcPr>
          <w:p w14:paraId="17CA0DD9">
            <w:pPr>
              <w:pStyle w:val="8"/>
              <w:spacing w:before="89" w:line="220" w:lineRule="auto"/>
              <w:ind w:left="134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建议开设</w:t>
            </w:r>
          </w:p>
        </w:tc>
        <w:tc>
          <w:tcPr>
            <w:tcW w:w="3530" w:type="dxa"/>
            <w:vAlign w:val="top"/>
          </w:tcPr>
          <w:p w14:paraId="356C512A">
            <w:pPr>
              <w:pStyle w:val="8"/>
              <w:spacing w:before="86" w:line="219" w:lineRule="auto"/>
              <w:ind w:left="124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有条件开设</w:t>
            </w:r>
          </w:p>
        </w:tc>
      </w:tr>
      <w:tr w14:paraId="5372B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54" w:type="dxa"/>
            <w:vAlign w:val="top"/>
          </w:tcPr>
          <w:p w14:paraId="6E5AF21D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Align w:val="top"/>
          </w:tcPr>
          <w:p w14:paraId="4210DDDC">
            <w:pPr>
              <w:pStyle w:val="8"/>
              <w:spacing w:before="19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电除颤</w:t>
            </w:r>
          </w:p>
          <w:p w14:paraId="0DC67B8D">
            <w:pPr>
              <w:pStyle w:val="8"/>
              <w:spacing w:before="47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简易呼吸器的应用</w:t>
            </w:r>
          </w:p>
          <w:p w14:paraId="52A0DCF1">
            <w:pPr>
              <w:pStyle w:val="8"/>
              <w:spacing w:before="41" w:line="220" w:lineRule="auto"/>
              <w:ind w:lef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穿、脱隔离衣/防护服</w:t>
            </w:r>
          </w:p>
        </w:tc>
        <w:tc>
          <w:tcPr>
            <w:tcW w:w="3530" w:type="dxa"/>
            <w:vAlign w:val="top"/>
          </w:tcPr>
          <w:p w14:paraId="1CA7BF93">
            <w:pPr>
              <w:rPr>
                <w:rFonts w:ascii="Arial"/>
                <w:sz w:val="21"/>
              </w:rPr>
            </w:pPr>
          </w:p>
        </w:tc>
      </w:tr>
      <w:tr w14:paraId="0E210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7" w:hRule="atLeast"/>
        </w:trPr>
        <w:tc>
          <w:tcPr>
            <w:tcW w:w="754" w:type="dxa"/>
            <w:vAlign w:val="top"/>
          </w:tcPr>
          <w:p w14:paraId="16B0B08F">
            <w:pPr>
              <w:spacing w:line="277" w:lineRule="auto"/>
              <w:rPr>
                <w:rFonts w:ascii="Arial"/>
                <w:sz w:val="21"/>
              </w:rPr>
            </w:pPr>
          </w:p>
          <w:p w14:paraId="74A6A237">
            <w:pPr>
              <w:spacing w:line="277" w:lineRule="auto"/>
              <w:rPr>
                <w:rFonts w:ascii="Arial"/>
                <w:sz w:val="21"/>
              </w:rPr>
            </w:pPr>
          </w:p>
          <w:p w14:paraId="0EBD9118">
            <w:pPr>
              <w:spacing w:line="278" w:lineRule="auto"/>
              <w:rPr>
                <w:rFonts w:ascii="Arial"/>
                <w:sz w:val="21"/>
              </w:rPr>
            </w:pPr>
          </w:p>
          <w:p w14:paraId="14CB0287">
            <w:pPr>
              <w:spacing w:line="278" w:lineRule="auto"/>
              <w:rPr>
                <w:rFonts w:ascii="Arial"/>
                <w:sz w:val="21"/>
              </w:rPr>
            </w:pPr>
          </w:p>
          <w:p w14:paraId="21F6BE6A">
            <w:pPr>
              <w:spacing w:line="278" w:lineRule="auto"/>
              <w:rPr>
                <w:rFonts w:ascii="Arial"/>
                <w:sz w:val="21"/>
              </w:rPr>
            </w:pPr>
          </w:p>
          <w:p w14:paraId="649A2795">
            <w:pPr>
              <w:pStyle w:val="8"/>
              <w:spacing w:before="72" w:line="219" w:lineRule="auto"/>
              <w:ind w:left="14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内科</w:t>
            </w:r>
          </w:p>
        </w:tc>
        <w:tc>
          <w:tcPr>
            <w:tcW w:w="3526" w:type="dxa"/>
            <w:vAlign w:val="top"/>
          </w:tcPr>
          <w:p w14:paraId="19E76965">
            <w:pPr>
              <w:pStyle w:val="8"/>
              <w:spacing w:before="20" w:line="254" w:lineRule="auto"/>
              <w:ind w:left="91" w:right="275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电复律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洗胃术</w:t>
            </w:r>
          </w:p>
          <w:p w14:paraId="7DB4BF47">
            <w:pPr>
              <w:pStyle w:val="8"/>
              <w:spacing w:before="32" w:line="239" w:lineRule="auto"/>
              <w:ind w:left="91" w:right="123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输血及输血反应的处理</w:t>
            </w:r>
            <w:r>
              <w:rPr>
                <w:spacing w:val="1"/>
                <w:sz w:val="22"/>
                <w:szCs w:val="22"/>
              </w:rPr>
              <w:t xml:space="preserve"> 危重病人生命支持术</w:t>
            </w:r>
          </w:p>
          <w:p w14:paraId="4FAB6B80">
            <w:pPr>
              <w:pStyle w:val="8"/>
              <w:spacing w:before="42" w:line="220" w:lineRule="auto"/>
              <w:ind w:left="9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危重病人转运</w:t>
            </w:r>
          </w:p>
          <w:p w14:paraId="0A7F11F6">
            <w:pPr>
              <w:pStyle w:val="8"/>
              <w:spacing w:before="85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内科危重患者抢救</w:t>
            </w:r>
          </w:p>
          <w:p w14:paraId="0CD56827">
            <w:pPr>
              <w:pStyle w:val="8"/>
              <w:spacing w:before="29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机械通气(有创、无创)</w:t>
            </w:r>
          </w:p>
          <w:p w14:paraId="162ADE9D">
            <w:pPr>
              <w:pStyle w:val="8"/>
              <w:spacing w:before="60" w:line="265" w:lineRule="auto"/>
              <w:ind w:left="91" w:right="23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气管插管术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雾化治疗</w:t>
            </w:r>
          </w:p>
        </w:tc>
        <w:tc>
          <w:tcPr>
            <w:tcW w:w="3530" w:type="dxa"/>
            <w:vAlign w:val="top"/>
          </w:tcPr>
          <w:p w14:paraId="6A3A39E2">
            <w:pPr>
              <w:pStyle w:val="8"/>
              <w:spacing w:before="29" w:line="263" w:lineRule="auto"/>
              <w:ind w:left="85" w:right="232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结肠镜检查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胃镜检查</w:t>
            </w:r>
          </w:p>
          <w:p w14:paraId="65DC9EDD">
            <w:pPr>
              <w:pStyle w:val="8"/>
              <w:spacing w:before="24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支气管镜检查</w:t>
            </w:r>
          </w:p>
          <w:p w14:paraId="2FA0A180">
            <w:pPr>
              <w:pStyle w:val="8"/>
              <w:spacing w:before="39" w:line="246" w:lineRule="auto"/>
              <w:ind w:left="85" w:right="166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冠状动脉介入诊疗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深静脉穿刺置管术</w:t>
            </w:r>
          </w:p>
          <w:p w14:paraId="1845F6B3">
            <w:pPr>
              <w:pStyle w:val="8"/>
              <w:spacing w:before="43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心包穿刺术</w:t>
            </w:r>
          </w:p>
          <w:p w14:paraId="1CB224FD">
            <w:pPr>
              <w:pStyle w:val="8"/>
              <w:spacing w:before="49" w:line="231" w:lineRule="auto"/>
              <w:ind w:left="85" w:right="21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关节腔穿刺术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骨髓活检术</w:t>
            </w:r>
          </w:p>
          <w:p w14:paraId="6E860EAF">
            <w:pPr>
              <w:pStyle w:val="8"/>
              <w:spacing w:before="58" w:line="255" w:lineRule="auto"/>
              <w:ind w:left="85" w:right="21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鞘内注射技术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气管切开</w:t>
            </w:r>
          </w:p>
        </w:tc>
      </w:tr>
      <w:tr w14:paraId="78911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7" w:hRule="atLeast"/>
        </w:trPr>
        <w:tc>
          <w:tcPr>
            <w:tcW w:w="754" w:type="dxa"/>
            <w:vAlign w:val="top"/>
          </w:tcPr>
          <w:p w14:paraId="1B6313C7">
            <w:pPr>
              <w:spacing w:line="250" w:lineRule="auto"/>
              <w:rPr>
                <w:rFonts w:ascii="Arial"/>
                <w:sz w:val="21"/>
              </w:rPr>
            </w:pPr>
          </w:p>
          <w:p w14:paraId="300DD6EC">
            <w:pPr>
              <w:spacing w:line="251" w:lineRule="auto"/>
              <w:rPr>
                <w:rFonts w:ascii="Arial"/>
                <w:sz w:val="21"/>
              </w:rPr>
            </w:pPr>
          </w:p>
          <w:p w14:paraId="05FAC137">
            <w:pPr>
              <w:spacing w:line="251" w:lineRule="auto"/>
              <w:rPr>
                <w:rFonts w:ascii="Arial"/>
                <w:sz w:val="21"/>
              </w:rPr>
            </w:pPr>
          </w:p>
          <w:p w14:paraId="0DB08E04">
            <w:pPr>
              <w:spacing w:line="251" w:lineRule="auto"/>
              <w:rPr>
                <w:rFonts w:ascii="Arial"/>
                <w:sz w:val="21"/>
              </w:rPr>
            </w:pPr>
          </w:p>
          <w:p w14:paraId="0C612B87">
            <w:pPr>
              <w:spacing w:line="251" w:lineRule="auto"/>
              <w:rPr>
                <w:rFonts w:ascii="Arial"/>
                <w:sz w:val="21"/>
              </w:rPr>
            </w:pPr>
          </w:p>
          <w:p w14:paraId="10A91CCA">
            <w:pPr>
              <w:spacing w:line="251" w:lineRule="auto"/>
              <w:rPr>
                <w:rFonts w:ascii="Arial"/>
                <w:sz w:val="21"/>
              </w:rPr>
            </w:pPr>
          </w:p>
          <w:p w14:paraId="77A1FED1">
            <w:pPr>
              <w:spacing w:line="251" w:lineRule="auto"/>
              <w:rPr>
                <w:rFonts w:ascii="Arial"/>
                <w:sz w:val="21"/>
              </w:rPr>
            </w:pPr>
          </w:p>
          <w:p w14:paraId="642B0857">
            <w:pPr>
              <w:spacing w:line="251" w:lineRule="auto"/>
              <w:rPr>
                <w:rFonts w:ascii="Arial"/>
                <w:sz w:val="21"/>
              </w:rPr>
            </w:pPr>
          </w:p>
          <w:p w14:paraId="5E21B217">
            <w:pPr>
              <w:pStyle w:val="8"/>
              <w:spacing w:before="72" w:line="219" w:lineRule="auto"/>
              <w:ind w:left="9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外科</w:t>
            </w:r>
          </w:p>
        </w:tc>
        <w:tc>
          <w:tcPr>
            <w:tcW w:w="3526" w:type="dxa"/>
            <w:vAlign w:val="top"/>
          </w:tcPr>
          <w:p w14:paraId="33986D2C">
            <w:pPr>
              <w:pStyle w:val="8"/>
              <w:spacing w:before="23" w:line="255" w:lineRule="auto"/>
              <w:ind w:left="91" w:right="117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体表肿物切除术(活检)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手法复位技术</w:t>
            </w:r>
          </w:p>
          <w:p w14:paraId="2193F202">
            <w:pPr>
              <w:pStyle w:val="8"/>
              <w:spacing w:before="21" w:line="263" w:lineRule="auto"/>
              <w:ind w:left="91" w:right="57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骨折夹板、石膏绷带固定技术</w:t>
            </w:r>
            <w:r>
              <w:rPr>
                <w:spacing w:val="2"/>
                <w:sz w:val="22"/>
                <w:szCs w:val="22"/>
              </w:rPr>
              <w:t xml:space="preserve"> 皮牵引术</w:t>
            </w:r>
          </w:p>
          <w:p w14:paraId="249044D5">
            <w:pPr>
              <w:pStyle w:val="8"/>
              <w:spacing w:before="3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封闭术</w:t>
            </w:r>
          </w:p>
          <w:p w14:paraId="39005594">
            <w:pPr>
              <w:pStyle w:val="8"/>
              <w:spacing w:before="58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关节腔穿刺术</w:t>
            </w:r>
          </w:p>
          <w:p w14:paraId="31EB4EDE">
            <w:pPr>
              <w:pStyle w:val="8"/>
              <w:spacing w:before="59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创伤急救技术</w:t>
            </w:r>
          </w:p>
          <w:p w14:paraId="14CA0561">
            <w:pPr>
              <w:pStyle w:val="8"/>
              <w:spacing w:before="38" w:line="269" w:lineRule="auto"/>
              <w:ind w:left="91" w:right="189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膀胱穿刺造瘘术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胸腔闭式引流术</w:t>
            </w:r>
          </w:p>
          <w:p w14:paraId="304829B0">
            <w:pPr>
              <w:pStyle w:val="8"/>
              <w:spacing w:line="247" w:lineRule="auto"/>
              <w:ind w:left="91" w:right="1452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胸腔闭式引流管拔除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腹腔镜基本操作技术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开关腹</w:t>
            </w:r>
          </w:p>
          <w:p w14:paraId="0E642922">
            <w:pPr>
              <w:pStyle w:val="8"/>
              <w:spacing w:before="67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气管插管术</w:t>
            </w:r>
          </w:p>
        </w:tc>
        <w:tc>
          <w:tcPr>
            <w:tcW w:w="3530" w:type="dxa"/>
            <w:vAlign w:val="top"/>
          </w:tcPr>
          <w:p w14:paraId="2BBFD2CE">
            <w:pPr>
              <w:pStyle w:val="8"/>
              <w:spacing w:before="13" w:line="271" w:lineRule="auto"/>
              <w:ind w:left="85" w:right="2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泌尿内镜检查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静脉切开术</w:t>
            </w:r>
          </w:p>
          <w:p w14:paraId="1FD5AE45">
            <w:pPr>
              <w:pStyle w:val="8"/>
              <w:spacing w:before="4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心包穿刺术</w:t>
            </w:r>
          </w:p>
          <w:p w14:paraId="2D7E0088">
            <w:pPr>
              <w:pStyle w:val="8"/>
              <w:spacing w:before="47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中心静脉压测定</w:t>
            </w:r>
          </w:p>
          <w:p w14:paraId="5370E426">
            <w:pPr>
              <w:pStyle w:val="8"/>
              <w:spacing w:before="30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离体动物器官手术培训</w:t>
            </w:r>
          </w:p>
          <w:p w14:paraId="5EA9E7ED">
            <w:pPr>
              <w:pStyle w:val="8"/>
              <w:spacing w:before="67" w:line="239" w:lineRule="auto"/>
              <w:ind w:left="85" w:right="165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活体动物手术培训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支气管镜检查术</w:t>
            </w:r>
          </w:p>
          <w:p w14:paraId="0C127901">
            <w:pPr>
              <w:pStyle w:val="8"/>
              <w:spacing w:before="82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显微技术</w:t>
            </w:r>
          </w:p>
          <w:p w14:paraId="1FE4881B">
            <w:pPr>
              <w:pStyle w:val="8"/>
              <w:spacing w:before="47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骨牵引术</w:t>
            </w:r>
          </w:p>
          <w:p w14:paraId="2B50A608">
            <w:pPr>
              <w:pStyle w:val="8"/>
              <w:spacing w:before="58" w:line="232" w:lineRule="auto"/>
              <w:ind w:left="85" w:right="16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深静脉穿刺置管术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腹腔镜手术操作</w:t>
            </w:r>
          </w:p>
          <w:p w14:paraId="4611C4AD">
            <w:pPr>
              <w:pStyle w:val="8"/>
              <w:spacing w:before="69" w:line="248" w:lineRule="auto"/>
              <w:ind w:left="85" w:right="232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关节镜检查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美容缝合</w:t>
            </w:r>
          </w:p>
          <w:p w14:paraId="77D6F9D2">
            <w:pPr>
              <w:pStyle w:val="8"/>
              <w:spacing w:before="28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机械通气(有创、无创)</w:t>
            </w:r>
          </w:p>
        </w:tc>
      </w:tr>
      <w:tr w14:paraId="50B8C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2" w:hRule="atLeast"/>
        </w:trPr>
        <w:tc>
          <w:tcPr>
            <w:tcW w:w="754" w:type="dxa"/>
            <w:vAlign w:val="top"/>
          </w:tcPr>
          <w:p w14:paraId="1ACCBE9C">
            <w:pPr>
              <w:spacing w:line="258" w:lineRule="auto"/>
              <w:rPr>
                <w:rFonts w:ascii="Arial"/>
                <w:sz w:val="21"/>
              </w:rPr>
            </w:pPr>
          </w:p>
          <w:p w14:paraId="21AAC577">
            <w:pPr>
              <w:spacing w:line="259" w:lineRule="auto"/>
              <w:rPr>
                <w:rFonts w:ascii="Arial"/>
                <w:sz w:val="21"/>
              </w:rPr>
            </w:pPr>
          </w:p>
          <w:p w14:paraId="5632CAD6">
            <w:pPr>
              <w:spacing w:line="259" w:lineRule="auto"/>
              <w:rPr>
                <w:rFonts w:ascii="Arial"/>
                <w:sz w:val="21"/>
              </w:rPr>
            </w:pPr>
          </w:p>
          <w:p w14:paraId="112547D3">
            <w:pPr>
              <w:spacing w:line="259" w:lineRule="auto"/>
              <w:rPr>
                <w:rFonts w:ascii="Arial"/>
                <w:sz w:val="21"/>
              </w:rPr>
            </w:pPr>
          </w:p>
          <w:p w14:paraId="10CFD074">
            <w:pPr>
              <w:spacing w:line="259" w:lineRule="auto"/>
              <w:rPr>
                <w:rFonts w:ascii="Arial"/>
                <w:sz w:val="21"/>
              </w:rPr>
            </w:pPr>
          </w:p>
          <w:p w14:paraId="53FADE9F">
            <w:pPr>
              <w:spacing w:line="259" w:lineRule="auto"/>
              <w:rPr>
                <w:rFonts w:ascii="Arial"/>
                <w:sz w:val="21"/>
              </w:rPr>
            </w:pPr>
          </w:p>
          <w:p w14:paraId="7E323F02">
            <w:pPr>
              <w:spacing w:line="259" w:lineRule="auto"/>
              <w:rPr>
                <w:rFonts w:ascii="Arial"/>
                <w:sz w:val="21"/>
              </w:rPr>
            </w:pPr>
          </w:p>
          <w:p w14:paraId="38D9B75B">
            <w:pPr>
              <w:pStyle w:val="8"/>
              <w:spacing w:before="72" w:line="231" w:lineRule="auto"/>
              <w:ind w:left="95" w:right="85" w:hanging="10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妇</w:t>
            </w:r>
            <w:r>
              <w:rPr>
                <w:spacing w:val="4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产</w:t>
            </w:r>
            <w:r>
              <w:rPr>
                <w:sz w:val="22"/>
                <w:szCs w:val="22"/>
              </w:rPr>
              <w:t xml:space="preserve"> 科</w:t>
            </w:r>
          </w:p>
        </w:tc>
        <w:tc>
          <w:tcPr>
            <w:tcW w:w="3526" w:type="dxa"/>
            <w:vAlign w:val="top"/>
          </w:tcPr>
          <w:p w14:paraId="7DBD9C3B">
            <w:pPr>
              <w:pStyle w:val="8"/>
              <w:spacing w:before="24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(一)妇科</w:t>
            </w:r>
          </w:p>
          <w:p w14:paraId="7650182B">
            <w:pPr>
              <w:pStyle w:val="8"/>
              <w:spacing w:before="58" w:line="258" w:lineRule="auto"/>
              <w:ind w:lef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盆腔检查(含双合诊、三合诊、肛门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15"/>
                <w:sz w:val="22"/>
                <w:szCs w:val="22"/>
              </w:rPr>
              <w:t>指诊)</w:t>
            </w:r>
          </w:p>
          <w:p w14:paraId="34D9F4A2">
            <w:pPr>
              <w:pStyle w:val="8"/>
              <w:spacing w:before="7" w:line="255" w:lineRule="auto"/>
              <w:ind w:left="91" w:right="1873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阴道分泌物检查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宫颈细胞学检查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宫颈活检</w:t>
            </w:r>
          </w:p>
          <w:p w14:paraId="05E75187">
            <w:pPr>
              <w:pStyle w:val="8"/>
              <w:spacing w:before="17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诊刮/分段诊刮术</w:t>
            </w:r>
          </w:p>
          <w:p w14:paraId="25689C9A">
            <w:pPr>
              <w:pStyle w:val="8"/>
              <w:spacing w:before="49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经阴道后穹窿穿刺术</w:t>
            </w:r>
          </w:p>
          <w:p w14:paraId="29E929F3">
            <w:pPr>
              <w:pStyle w:val="8"/>
              <w:spacing w:before="98" w:line="219" w:lineRule="auto"/>
              <w:ind w:left="21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(二)产科</w:t>
            </w:r>
          </w:p>
          <w:p w14:paraId="2A8F06BF">
            <w:pPr>
              <w:pStyle w:val="8"/>
              <w:spacing w:before="60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四步触诊法</w:t>
            </w:r>
          </w:p>
          <w:p w14:paraId="61A89547">
            <w:pPr>
              <w:pStyle w:val="8"/>
              <w:spacing w:before="59" w:line="232" w:lineRule="auto"/>
              <w:ind w:left="91" w:right="18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骨盆内、外测量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阴道分娩接生</w:t>
            </w:r>
          </w:p>
          <w:p w14:paraId="2E082674">
            <w:pPr>
              <w:pStyle w:val="8"/>
              <w:spacing w:before="76" w:line="238" w:lineRule="auto"/>
              <w:ind w:left="91" w:right="123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会阴侧切+/裂伤缝合术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新生儿窒息复苏</w:t>
            </w:r>
          </w:p>
        </w:tc>
        <w:tc>
          <w:tcPr>
            <w:tcW w:w="3530" w:type="dxa"/>
            <w:vAlign w:val="top"/>
          </w:tcPr>
          <w:p w14:paraId="093F1C44">
            <w:pPr>
              <w:pStyle w:val="8"/>
              <w:spacing w:before="44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(一)妇科</w:t>
            </w:r>
          </w:p>
          <w:p w14:paraId="2481A062">
            <w:pPr>
              <w:pStyle w:val="8"/>
              <w:spacing w:before="19" w:line="264" w:lineRule="auto"/>
              <w:ind w:left="85" w:right="23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腹腔镜训练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宫腔镜训练</w:t>
            </w:r>
          </w:p>
          <w:p w14:paraId="2267134A">
            <w:pPr>
              <w:pStyle w:val="8"/>
              <w:spacing w:before="20" w:line="219" w:lineRule="auto"/>
              <w:ind w:left="2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(二)产科</w:t>
            </w:r>
          </w:p>
          <w:p w14:paraId="0F546E96">
            <w:pPr>
              <w:pStyle w:val="8"/>
              <w:spacing w:before="40" w:line="247" w:lineRule="auto"/>
              <w:ind w:left="85" w:right="21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异常阴道分娩</w:t>
            </w:r>
            <w:r>
              <w:rPr>
                <w:spacing w:val="2"/>
                <w:sz w:val="22"/>
                <w:szCs w:val="22"/>
              </w:rPr>
              <w:t xml:space="preserve"> 人工破膜术</w:t>
            </w:r>
          </w:p>
          <w:p w14:paraId="63263BF8">
            <w:pPr>
              <w:pStyle w:val="8"/>
              <w:spacing w:before="11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人工剥离胎盘</w:t>
            </w:r>
          </w:p>
          <w:p w14:paraId="6EDF361B">
            <w:pPr>
              <w:pStyle w:val="8"/>
              <w:spacing w:before="59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胎头吸引/产钳助产</w:t>
            </w:r>
          </w:p>
          <w:p w14:paraId="19E3593A">
            <w:pPr>
              <w:pStyle w:val="8"/>
              <w:spacing w:before="68" w:line="264" w:lineRule="auto"/>
              <w:ind w:left="85" w:right="5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妇产科危重症抢救腹腔镜训练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羊膜腔穿刺术</w:t>
            </w:r>
          </w:p>
          <w:p w14:paraId="245910D5">
            <w:pPr>
              <w:pStyle w:val="8"/>
              <w:spacing w:before="32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气管插管术</w:t>
            </w:r>
          </w:p>
        </w:tc>
      </w:tr>
    </w:tbl>
    <w:p w14:paraId="03C98FD3">
      <w:pPr>
        <w:rPr>
          <w:rFonts w:ascii="Arial"/>
          <w:sz w:val="21"/>
        </w:rPr>
      </w:pPr>
    </w:p>
    <w:p w14:paraId="58DC32A7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2150" w:h="17000"/>
          <w:pgMar w:top="1445" w:right="1822" w:bottom="1396" w:left="1822" w:header="0" w:footer="1221" w:gutter="0"/>
          <w:cols w:space="720" w:num="1"/>
        </w:sectPr>
      </w:pPr>
    </w:p>
    <w:p w14:paraId="61530CFC">
      <w:pPr>
        <w:spacing w:line="72" w:lineRule="exact"/>
      </w:pPr>
    </w:p>
    <w:tbl>
      <w:tblPr>
        <w:tblStyle w:val="7"/>
        <w:tblW w:w="7810" w:type="dxa"/>
        <w:tblInd w:w="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525"/>
        <w:gridCol w:w="3531"/>
      </w:tblGrid>
      <w:tr w14:paraId="46F7C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0C4CC258">
            <w:pPr>
              <w:spacing w:line="261" w:lineRule="auto"/>
              <w:rPr>
                <w:rFonts w:ascii="Arial"/>
                <w:sz w:val="21"/>
              </w:rPr>
            </w:pPr>
          </w:p>
          <w:p w14:paraId="2C42F6C4">
            <w:pPr>
              <w:pStyle w:val="8"/>
              <w:spacing w:before="72" w:line="220" w:lineRule="auto"/>
              <w:ind w:left="9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专业</w:t>
            </w:r>
          </w:p>
        </w:tc>
        <w:tc>
          <w:tcPr>
            <w:tcW w:w="7056" w:type="dxa"/>
            <w:gridSpan w:val="2"/>
            <w:vAlign w:val="top"/>
          </w:tcPr>
          <w:p w14:paraId="1FCF6B60">
            <w:pPr>
              <w:pStyle w:val="8"/>
              <w:spacing w:before="121" w:line="219" w:lineRule="auto"/>
              <w:ind w:left="2694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临床技能培训项目</w:t>
            </w:r>
          </w:p>
        </w:tc>
      </w:tr>
      <w:tr w14:paraId="57846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78923364">
            <w:pPr>
              <w:rPr>
                <w:rFonts w:ascii="Arial"/>
                <w:sz w:val="21"/>
              </w:rPr>
            </w:pPr>
          </w:p>
        </w:tc>
        <w:tc>
          <w:tcPr>
            <w:tcW w:w="3525" w:type="dxa"/>
            <w:vAlign w:val="top"/>
          </w:tcPr>
          <w:p w14:paraId="1A22E65C">
            <w:pPr>
              <w:pStyle w:val="8"/>
              <w:spacing w:before="96" w:line="220" w:lineRule="auto"/>
              <w:ind w:left="133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建议开设</w:t>
            </w:r>
          </w:p>
        </w:tc>
        <w:tc>
          <w:tcPr>
            <w:tcW w:w="3531" w:type="dxa"/>
            <w:vAlign w:val="top"/>
          </w:tcPr>
          <w:p w14:paraId="2A39037E">
            <w:pPr>
              <w:pStyle w:val="8"/>
              <w:spacing w:before="96" w:line="219" w:lineRule="auto"/>
              <w:ind w:left="1229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有条件开设</w:t>
            </w:r>
          </w:p>
        </w:tc>
      </w:tr>
      <w:tr w14:paraId="0E70D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54" w:type="dxa"/>
            <w:vAlign w:val="top"/>
          </w:tcPr>
          <w:p w14:paraId="5D126117">
            <w:pPr>
              <w:rPr>
                <w:rFonts w:ascii="Arial"/>
                <w:sz w:val="21"/>
              </w:rPr>
            </w:pPr>
          </w:p>
        </w:tc>
        <w:tc>
          <w:tcPr>
            <w:tcW w:w="3525" w:type="dxa"/>
            <w:vAlign w:val="top"/>
          </w:tcPr>
          <w:p w14:paraId="732C9A6E">
            <w:pPr>
              <w:spacing w:line="256" w:lineRule="auto"/>
              <w:rPr>
                <w:rFonts w:ascii="Arial"/>
                <w:sz w:val="21"/>
              </w:rPr>
            </w:pPr>
          </w:p>
          <w:p w14:paraId="357556D0">
            <w:pPr>
              <w:pStyle w:val="8"/>
              <w:spacing w:before="71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(三)计划生育</w:t>
            </w:r>
          </w:p>
          <w:p w14:paraId="77FB9635">
            <w:pPr>
              <w:pStyle w:val="8"/>
              <w:spacing w:before="69" w:line="243" w:lineRule="auto"/>
              <w:ind w:left="91" w:right="187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宫腔负压吸引术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放取环术</w:t>
            </w:r>
          </w:p>
        </w:tc>
        <w:tc>
          <w:tcPr>
            <w:tcW w:w="3531" w:type="dxa"/>
            <w:vAlign w:val="top"/>
          </w:tcPr>
          <w:p w14:paraId="5E18BA27">
            <w:pPr>
              <w:rPr>
                <w:rFonts w:ascii="Arial"/>
                <w:sz w:val="21"/>
              </w:rPr>
            </w:pPr>
          </w:p>
        </w:tc>
      </w:tr>
      <w:tr w14:paraId="0055A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6" w:hRule="atLeast"/>
        </w:trPr>
        <w:tc>
          <w:tcPr>
            <w:tcW w:w="754" w:type="dxa"/>
            <w:vAlign w:val="top"/>
          </w:tcPr>
          <w:p w14:paraId="2C4C6BF7">
            <w:pPr>
              <w:spacing w:line="248" w:lineRule="auto"/>
              <w:rPr>
                <w:rFonts w:ascii="Arial"/>
                <w:sz w:val="21"/>
              </w:rPr>
            </w:pPr>
          </w:p>
          <w:p w14:paraId="0B0A9433">
            <w:pPr>
              <w:spacing w:line="248" w:lineRule="auto"/>
              <w:rPr>
                <w:rFonts w:ascii="Arial"/>
                <w:sz w:val="21"/>
              </w:rPr>
            </w:pPr>
          </w:p>
          <w:p w14:paraId="4CAF5218">
            <w:pPr>
              <w:spacing w:line="248" w:lineRule="auto"/>
              <w:rPr>
                <w:rFonts w:ascii="Arial"/>
                <w:sz w:val="21"/>
              </w:rPr>
            </w:pPr>
          </w:p>
          <w:p w14:paraId="7F42ABC9">
            <w:pPr>
              <w:spacing w:line="248" w:lineRule="auto"/>
              <w:rPr>
                <w:rFonts w:ascii="Arial"/>
                <w:sz w:val="21"/>
              </w:rPr>
            </w:pPr>
          </w:p>
          <w:p w14:paraId="643641CD">
            <w:pPr>
              <w:spacing w:line="248" w:lineRule="auto"/>
              <w:rPr>
                <w:rFonts w:ascii="Arial"/>
                <w:sz w:val="21"/>
              </w:rPr>
            </w:pPr>
          </w:p>
          <w:p w14:paraId="695AC3C6">
            <w:pPr>
              <w:spacing w:line="248" w:lineRule="auto"/>
              <w:rPr>
                <w:rFonts w:ascii="Arial"/>
                <w:sz w:val="21"/>
              </w:rPr>
            </w:pPr>
          </w:p>
          <w:p w14:paraId="2BCD0A5A">
            <w:pPr>
              <w:spacing w:line="248" w:lineRule="auto"/>
              <w:rPr>
                <w:rFonts w:ascii="Arial"/>
                <w:sz w:val="21"/>
              </w:rPr>
            </w:pPr>
          </w:p>
          <w:p w14:paraId="08F5A8B2">
            <w:pPr>
              <w:spacing w:line="248" w:lineRule="auto"/>
              <w:rPr>
                <w:rFonts w:ascii="Arial"/>
                <w:sz w:val="21"/>
              </w:rPr>
            </w:pPr>
          </w:p>
          <w:p w14:paraId="751C56FD">
            <w:pPr>
              <w:spacing w:line="248" w:lineRule="auto"/>
              <w:rPr>
                <w:rFonts w:ascii="Arial"/>
                <w:sz w:val="21"/>
              </w:rPr>
            </w:pPr>
          </w:p>
          <w:p w14:paraId="02B2B7C3">
            <w:pPr>
              <w:spacing w:line="249" w:lineRule="auto"/>
              <w:rPr>
                <w:rFonts w:ascii="Arial"/>
                <w:sz w:val="21"/>
              </w:rPr>
            </w:pPr>
          </w:p>
          <w:p w14:paraId="74570BE9">
            <w:pPr>
              <w:pStyle w:val="8"/>
              <w:spacing w:before="72" w:line="219" w:lineRule="auto"/>
              <w:ind w:left="9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儿科</w:t>
            </w:r>
          </w:p>
        </w:tc>
        <w:tc>
          <w:tcPr>
            <w:tcW w:w="3525" w:type="dxa"/>
            <w:vAlign w:val="top"/>
          </w:tcPr>
          <w:p w14:paraId="271CE89E">
            <w:pPr>
              <w:pStyle w:val="8"/>
              <w:spacing w:before="10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小儿医患沟通</w:t>
            </w:r>
          </w:p>
          <w:p w14:paraId="3C90D4F1">
            <w:pPr>
              <w:pStyle w:val="8"/>
              <w:spacing w:before="68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小儿全身体格检查</w:t>
            </w:r>
          </w:p>
          <w:p w14:paraId="1A18319A">
            <w:pPr>
              <w:pStyle w:val="8"/>
              <w:spacing w:before="69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小儿神经系统体格检查</w:t>
            </w:r>
          </w:p>
          <w:p w14:paraId="51466477">
            <w:pPr>
              <w:pStyle w:val="8"/>
              <w:spacing w:before="46" w:line="218" w:lineRule="auto"/>
              <w:ind w:lef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小儿常见体格指标的测量及评价</w:t>
            </w:r>
          </w:p>
          <w:p w14:paraId="7E9BA03B">
            <w:pPr>
              <w:pStyle w:val="8"/>
              <w:spacing w:before="62" w:line="255" w:lineRule="auto"/>
              <w:ind w:left="91" w:right="121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新生儿全面的体格检查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新生儿复苏</w:t>
            </w:r>
          </w:p>
          <w:p w14:paraId="69D15F2A">
            <w:pPr>
              <w:pStyle w:val="8"/>
              <w:spacing w:before="23" w:line="231" w:lineRule="auto"/>
              <w:ind w:left="91" w:right="121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婴儿及儿童心肺复苏术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小儿同步电复律</w:t>
            </w:r>
          </w:p>
          <w:p w14:paraId="1650A23E">
            <w:pPr>
              <w:pStyle w:val="8"/>
              <w:spacing w:before="79" w:line="254" w:lineRule="auto"/>
              <w:ind w:left="91" w:right="231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小儿电除颤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小儿氧疗</w:t>
            </w:r>
          </w:p>
          <w:p w14:paraId="6AC48D4B">
            <w:pPr>
              <w:pStyle w:val="8"/>
              <w:spacing w:before="25" w:line="257" w:lineRule="auto"/>
              <w:ind w:left="91" w:right="1873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小儿气管插管术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小儿胸腔穿刺术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小儿骨髓穿刺术</w:t>
            </w:r>
          </w:p>
          <w:p w14:paraId="48A4093B">
            <w:pPr>
              <w:pStyle w:val="8"/>
              <w:spacing w:before="2" w:line="263" w:lineRule="auto"/>
              <w:ind w:left="91" w:righ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小儿腰椎穿刺术(包含鞘内注入化疗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药物、新生儿腰椎穿刺术)</w:t>
            </w:r>
          </w:p>
          <w:p w14:paraId="43A9EE32">
            <w:pPr>
              <w:pStyle w:val="8"/>
              <w:spacing w:before="22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小儿导尿术</w:t>
            </w:r>
          </w:p>
          <w:p w14:paraId="50096DC7">
            <w:pPr>
              <w:pStyle w:val="8"/>
              <w:spacing w:before="57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小儿胃管置入术</w:t>
            </w:r>
          </w:p>
        </w:tc>
        <w:tc>
          <w:tcPr>
            <w:tcW w:w="3531" w:type="dxa"/>
            <w:vAlign w:val="top"/>
          </w:tcPr>
          <w:p w14:paraId="11FBC9F9">
            <w:pPr>
              <w:pStyle w:val="8"/>
              <w:spacing w:before="18" w:line="219" w:lineRule="auto"/>
              <w:ind w:left="106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呼吸机使用</w:t>
            </w:r>
          </w:p>
          <w:p w14:paraId="4146A8D4">
            <w:pPr>
              <w:pStyle w:val="8"/>
              <w:spacing w:before="38" w:line="256" w:lineRule="auto"/>
              <w:ind w:left="106" w:right="12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儿科危重症识别及抢救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小儿心包穿刺术</w:t>
            </w:r>
          </w:p>
          <w:p w14:paraId="24FADFC2">
            <w:pPr>
              <w:pStyle w:val="8"/>
              <w:spacing w:before="31" w:line="219" w:lineRule="auto"/>
              <w:ind w:left="10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关节腔穿刺</w:t>
            </w:r>
          </w:p>
        </w:tc>
      </w:tr>
      <w:tr w14:paraId="16F6D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6" w:hRule="atLeast"/>
        </w:trPr>
        <w:tc>
          <w:tcPr>
            <w:tcW w:w="754" w:type="dxa"/>
            <w:vAlign w:val="top"/>
          </w:tcPr>
          <w:p w14:paraId="010E66F4">
            <w:pPr>
              <w:spacing w:line="246" w:lineRule="auto"/>
              <w:rPr>
                <w:rFonts w:ascii="Arial"/>
                <w:sz w:val="21"/>
              </w:rPr>
            </w:pPr>
          </w:p>
          <w:p w14:paraId="1A0C911C">
            <w:pPr>
              <w:spacing w:line="246" w:lineRule="auto"/>
              <w:rPr>
                <w:rFonts w:ascii="Arial"/>
                <w:sz w:val="21"/>
              </w:rPr>
            </w:pPr>
          </w:p>
          <w:p w14:paraId="003F1044">
            <w:pPr>
              <w:spacing w:line="246" w:lineRule="auto"/>
              <w:rPr>
                <w:rFonts w:ascii="Arial"/>
                <w:sz w:val="21"/>
              </w:rPr>
            </w:pPr>
          </w:p>
          <w:p w14:paraId="080E076D">
            <w:pPr>
              <w:spacing w:line="247" w:lineRule="auto"/>
              <w:rPr>
                <w:rFonts w:ascii="Arial"/>
                <w:sz w:val="21"/>
              </w:rPr>
            </w:pPr>
          </w:p>
          <w:p w14:paraId="0BB688FC">
            <w:pPr>
              <w:spacing w:line="247" w:lineRule="auto"/>
              <w:rPr>
                <w:rFonts w:ascii="Arial"/>
                <w:sz w:val="21"/>
              </w:rPr>
            </w:pPr>
          </w:p>
          <w:p w14:paraId="0CA89C0C">
            <w:pPr>
              <w:spacing w:line="247" w:lineRule="auto"/>
              <w:rPr>
                <w:rFonts w:ascii="Arial"/>
                <w:sz w:val="21"/>
              </w:rPr>
            </w:pPr>
          </w:p>
          <w:p w14:paraId="0A4D5A03">
            <w:pPr>
              <w:spacing w:line="247" w:lineRule="auto"/>
              <w:rPr>
                <w:rFonts w:ascii="Arial"/>
                <w:sz w:val="21"/>
              </w:rPr>
            </w:pPr>
          </w:p>
          <w:p w14:paraId="7D41DAD7">
            <w:pPr>
              <w:spacing w:line="247" w:lineRule="auto"/>
              <w:rPr>
                <w:rFonts w:ascii="Arial"/>
                <w:sz w:val="21"/>
              </w:rPr>
            </w:pPr>
          </w:p>
          <w:p w14:paraId="37FD8066">
            <w:pPr>
              <w:pStyle w:val="8"/>
              <w:spacing w:before="72" w:line="225" w:lineRule="auto"/>
              <w:ind w:left="95" w:right="77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急</w:t>
            </w:r>
            <w:r>
              <w:rPr>
                <w:spacing w:val="46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诊</w:t>
            </w:r>
            <w:r>
              <w:rPr>
                <w:sz w:val="22"/>
                <w:szCs w:val="22"/>
              </w:rPr>
              <w:t xml:space="preserve"> 科</w:t>
            </w:r>
          </w:p>
        </w:tc>
        <w:tc>
          <w:tcPr>
            <w:tcW w:w="3525" w:type="dxa"/>
            <w:vAlign w:val="top"/>
          </w:tcPr>
          <w:p w14:paraId="4F836C5F">
            <w:pPr>
              <w:pStyle w:val="8"/>
              <w:spacing w:before="44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输血</w:t>
            </w:r>
          </w:p>
          <w:p w14:paraId="1E0A9F26">
            <w:pPr>
              <w:pStyle w:val="8"/>
              <w:spacing w:before="57" w:line="238" w:lineRule="auto"/>
              <w:ind w:left="91" w:right="231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心脏电复律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洗胃术</w:t>
            </w:r>
          </w:p>
          <w:p w14:paraId="7E647C1E">
            <w:pPr>
              <w:pStyle w:val="8"/>
              <w:spacing w:before="23" w:line="264" w:lineRule="auto"/>
              <w:ind w:left="91" w:right="143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中心静脉穿刺置管术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骨折复位固定术</w:t>
            </w:r>
          </w:p>
          <w:p w14:paraId="325E7543">
            <w:pPr>
              <w:pStyle w:val="8"/>
              <w:spacing w:line="239" w:lineRule="auto"/>
              <w:ind w:left="91" w:right="117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机械通气(有创，无创)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危重病人生命支持</w:t>
            </w:r>
          </w:p>
          <w:p w14:paraId="33358FB5">
            <w:pPr>
              <w:pStyle w:val="8"/>
              <w:spacing w:before="71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快速诱导气管内插管术</w:t>
            </w:r>
          </w:p>
          <w:p w14:paraId="092D15B5">
            <w:pPr>
              <w:pStyle w:val="8"/>
              <w:spacing w:before="39" w:line="260" w:lineRule="auto"/>
              <w:ind w:left="91" w:right="23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脊柱固定术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四步触诊</w:t>
            </w:r>
          </w:p>
          <w:p w14:paraId="25900555">
            <w:pPr>
              <w:pStyle w:val="8"/>
              <w:spacing w:before="2" w:line="246" w:lineRule="auto"/>
              <w:ind w:left="91" w:right="255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骨盆测量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顺产接生</w:t>
            </w:r>
          </w:p>
          <w:p w14:paraId="4F20402D">
            <w:pPr>
              <w:pStyle w:val="8"/>
              <w:spacing w:before="42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经阴道后穹隆穿刺术</w:t>
            </w:r>
          </w:p>
          <w:p w14:paraId="15873434">
            <w:pPr>
              <w:pStyle w:val="8"/>
              <w:spacing w:before="59" w:line="227" w:lineRule="auto"/>
              <w:ind w:left="91" w:right="231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新生儿复苏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气管插管术</w:t>
            </w:r>
          </w:p>
        </w:tc>
        <w:tc>
          <w:tcPr>
            <w:tcW w:w="3531" w:type="dxa"/>
            <w:vAlign w:val="top"/>
          </w:tcPr>
          <w:p w14:paraId="42351EE1">
            <w:pPr>
              <w:pStyle w:val="8"/>
              <w:spacing w:before="12" w:line="269" w:lineRule="auto"/>
              <w:ind w:left="106" w:right="18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胸腔闭式引流术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心包穿刺术</w:t>
            </w:r>
          </w:p>
          <w:p w14:paraId="00ACD18F">
            <w:pPr>
              <w:pStyle w:val="8"/>
              <w:spacing w:line="219" w:lineRule="auto"/>
              <w:ind w:left="10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气管切开术</w:t>
            </w:r>
          </w:p>
          <w:p w14:paraId="0D7B0A88">
            <w:pPr>
              <w:pStyle w:val="8"/>
              <w:spacing w:before="59" w:line="219" w:lineRule="auto"/>
              <w:ind w:left="10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危重患者抢救</w:t>
            </w:r>
          </w:p>
          <w:p w14:paraId="4458A9A1">
            <w:pPr>
              <w:pStyle w:val="8"/>
              <w:spacing w:before="59" w:line="219" w:lineRule="auto"/>
              <w:ind w:lef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紧急经皮穿刺气道开放术</w:t>
            </w:r>
          </w:p>
        </w:tc>
      </w:tr>
      <w:tr w14:paraId="1234C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754" w:type="dxa"/>
            <w:vAlign w:val="top"/>
          </w:tcPr>
          <w:p w14:paraId="5E7F182B">
            <w:pPr>
              <w:spacing w:line="475" w:lineRule="auto"/>
              <w:rPr>
                <w:rFonts w:ascii="Arial"/>
                <w:sz w:val="21"/>
              </w:rPr>
            </w:pPr>
          </w:p>
          <w:p w14:paraId="3E4EA5EC">
            <w:pPr>
              <w:pStyle w:val="8"/>
              <w:spacing w:before="71" w:line="230" w:lineRule="auto"/>
              <w:ind w:left="95" w:right="21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麻醉</w:t>
            </w:r>
            <w:r>
              <w:rPr>
                <w:sz w:val="22"/>
                <w:szCs w:val="22"/>
              </w:rPr>
              <w:t xml:space="preserve"> 科</w:t>
            </w:r>
          </w:p>
        </w:tc>
        <w:tc>
          <w:tcPr>
            <w:tcW w:w="3525" w:type="dxa"/>
            <w:vAlign w:val="top"/>
          </w:tcPr>
          <w:p w14:paraId="513E2A68">
            <w:pPr>
              <w:pStyle w:val="8"/>
              <w:spacing w:before="28" w:line="255" w:lineRule="auto"/>
              <w:ind w:left="91" w:right="2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气道管理(面罩通气、气管插管、喉</w:t>
            </w:r>
            <w:r>
              <w:rPr>
                <w:spacing w:val="5"/>
                <w:sz w:val="22"/>
                <w:szCs w:val="22"/>
              </w:rPr>
              <w:t xml:space="preserve"> 罩通气、困难气道)</w:t>
            </w:r>
          </w:p>
          <w:p w14:paraId="7084ABCC">
            <w:pPr>
              <w:pStyle w:val="8"/>
              <w:spacing w:before="62" w:line="219" w:lineRule="auto"/>
              <w:ind w:left="9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椎管内麻醉</w:t>
            </w:r>
          </w:p>
          <w:p w14:paraId="67E5D7AC">
            <w:pPr>
              <w:pStyle w:val="8"/>
              <w:spacing w:before="38" w:line="246" w:lineRule="auto"/>
              <w:ind w:left="91" w:right="167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环甲膜穿刺切开术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动脉穿刺置管</w:t>
            </w:r>
          </w:p>
        </w:tc>
        <w:tc>
          <w:tcPr>
            <w:tcW w:w="3531" w:type="dxa"/>
            <w:vAlign w:val="top"/>
          </w:tcPr>
          <w:p w14:paraId="02301733">
            <w:pPr>
              <w:pStyle w:val="8"/>
              <w:spacing w:before="17" w:line="272" w:lineRule="auto"/>
              <w:ind w:lef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纤维支气管镜检查/可视插管软镜插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管</w:t>
            </w:r>
          </w:p>
          <w:p w14:paraId="6659CC72">
            <w:pPr>
              <w:pStyle w:val="8"/>
              <w:spacing w:before="22" w:line="219" w:lineRule="auto"/>
              <w:ind w:left="10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超声辅助定位神经阻滞</w:t>
            </w:r>
          </w:p>
        </w:tc>
      </w:tr>
    </w:tbl>
    <w:p w14:paraId="1ABCF515">
      <w:pPr>
        <w:spacing w:line="234" w:lineRule="exact"/>
        <w:rPr>
          <w:rFonts w:ascii="Arial"/>
          <w:sz w:val="20"/>
        </w:rPr>
      </w:pPr>
    </w:p>
    <w:p w14:paraId="1A1D75C9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footerReference r:id="rId12" w:type="default"/>
          <w:pgSz w:w="12100" w:h="16970"/>
          <w:pgMar w:top="1442" w:right="1815" w:bottom="1380" w:left="1815" w:header="0" w:footer="1187" w:gutter="0"/>
          <w:cols w:space="720" w:num="1"/>
        </w:sectPr>
      </w:pPr>
    </w:p>
    <w:p w14:paraId="1A9061C3">
      <w:pPr>
        <w:spacing w:line="86" w:lineRule="exact"/>
      </w:pPr>
    </w:p>
    <w:tbl>
      <w:tblPr>
        <w:tblStyle w:val="7"/>
        <w:tblW w:w="7810" w:type="dxa"/>
        <w:tblInd w:w="4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3545"/>
        <w:gridCol w:w="3521"/>
      </w:tblGrid>
      <w:tr w14:paraId="3F698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4" w:type="dxa"/>
            <w:vMerge w:val="restart"/>
            <w:tcBorders>
              <w:bottom w:val="nil"/>
            </w:tcBorders>
            <w:vAlign w:val="top"/>
          </w:tcPr>
          <w:p w14:paraId="3E55AEF5">
            <w:pPr>
              <w:spacing w:line="264" w:lineRule="auto"/>
              <w:rPr>
                <w:rFonts w:ascii="Arial"/>
                <w:sz w:val="21"/>
              </w:rPr>
            </w:pPr>
          </w:p>
          <w:p w14:paraId="68C06859">
            <w:pPr>
              <w:pStyle w:val="8"/>
              <w:spacing w:before="68" w:line="220" w:lineRule="auto"/>
              <w:ind w:left="94"/>
            </w:pPr>
            <w:r>
              <w:rPr>
                <w:spacing w:val="-3"/>
              </w:rPr>
              <w:t>专业</w:t>
            </w:r>
          </w:p>
        </w:tc>
        <w:tc>
          <w:tcPr>
            <w:tcW w:w="7066" w:type="dxa"/>
            <w:gridSpan w:val="2"/>
            <w:vAlign w:val="top"/>
          </w:tcPr>
          <w:p w14:paraId="3AB8E67E">
            <w:pPr>
              <w:pStyle w:val="8"/>
              <w:spacing w:before="43" w:line="219" w:lineRule="auto"/>
              <w:ind w:left="2671"/>
            </w:pPr>
            <w:r>
              <w:rPr>
                <w:spacing w:val="5"/>
              </w:rPr>
              <w:t>临床技能培训项目</w:t>
            </w:r>
          </w:p>
        </w:tc>
      </w:tr>
      <w:tr w14:paraId="75F3F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44" w:type="dxa"/>
            <w:vMerge w:val="continue"/>
            <w:tcBorders>
              <w:top w:val="nil"/>
            </w:tcBorders>
            <w:vAlign w:val="top"/>
          </w:tcPr>
          <w:p w14:paraId="2F37A5A5">
            <w:pPr>
              <w:rPr>
                <w:rFonts w:ascii="Arial"/>
                <w:sz w:val="21"/>
              </w:rPr>
            </w:pPr>
          </w:p>
        </w:tc>
        <w:tc>
          <w:tcPr>
            <w:tcW w:w="3545" w:type="dxa"/>
            <w:vAlign w:val="top"/>
          </w:tcPr>
          <w:p w14:paraId="102E4094">
            <w:pPr>
              <w:pStyle w:val="8"/>
              <w:spacing w:before="100" w:line="220" w:lineRule="auto"/>
              <w:ind w:left="1320"/>
            </w:pPr>
            <w:r>
              <w:rPr>
                <w:spacing w:val="2"/>
              </w:rPr>
              <w:t>建议开设</w:t>
            </w:r>
          </w:p>
        </w:tc>
        <w:tc>
          <w:tcPr>
            <w:tcW w:w="3521" w:type="dxa"/>
            <w:vAlign w:val="top"/>
          </w:tcPr>
          <w:p w14:paraId="1B40656A">
            <w:pPr>
              <w:pStyle w:val="8"/>
              <w:spacing w:before="96" w:line="219" w:lineRule="auto"/>
              <w:ind w:left="1198"/>
            </w:pPr>
            <w:r>
              <w:rPr>
                <w:b/>
                <w:bCs/>
                <w:spacing w:val="-4"/>
              </w:rPr>
              <w:t>有条件开设</w:t>
            </w:r>
          </w:p>
        </w:tc>
      </w:tr>
      <w:tr w14:paraId="0394B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744" w:type="dxa"/>
            <w:vAlign w:val="top"/>
          </w:tcPr>
          <w:p w14:paraId="1F878721">
            <w:pPr>
              <w:rPr>
                <w:rFonts w:ascii="Arial"/>
                <w:sz w:val="21"/>
              </w:rPr>
            </w:pPr>
          </w:p>
        </w:tc>
        <w:tc>
          <w:tcPr>
            <w:tcW w:w="3545" w:type="dxa"/>
            <w:vAlign w:val="top"/>
          </w:tcPr>
          <w:p w14:paraId="7F61E412">
            <w:pPr>
              <w:pStyle w:val="8"/>
              <w:spacing w:before="19" w:line="259" w:lineRule="auto"/>
              <w:ind w:left="91" w:right="1752"/>
            </w:pPr>
            <w:r>
              <w:rPr>
                <w:spacing w:val="1"/>
              </w:rPr>
              <w:t>中心静脉穿刺置管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呼吸机管理</w:t>
            </w:r>
          </w:p>
          <w:p w14:paraId="6625BFD3">
            <w:pPr>
              <w:pStyle w:val="8"/>
              <w:spacing w:before="41" w:line="251" w:lineRule="auto"/>
              <w:ind w:left="380" w:right="778" w:hanging="289"/>
            </w:pPr>
            <w:r>
              <w:rPr>
                <w:spacing w:val="2"/>
              </w:rPr>
              <w:t>麻醉危机资源管理(6个病例)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失血性休克</w:t>
            </w:r>
          </w:p>
          <w:p w14:paraId="72635C1A">
            <w:pPr>
              <w:pStyle w:val="8"/>
              <w:spacing w:before="80" w:line="221" w:lineRule="auto"/>
              <w:ind w:left="440"/>
            </w:pPr>
            <w:r>
              <w:rPr>
                <w:spacing w:val="7"/>
              </w:rPr>
              <w:t>气胸</w:t>
            </w:r>
          </w:p>
          <w:p w14:paraId="4611E3FD">
            <w:pPr>
              <w:pStyle w:val="8"/>
              <w:spacing w:before="38" w:line="220" w:lineRule="auto"/>
              <w:ind w:left="401"/>
            </w:pPr>
            <w:r>
              <w:rPr>
                <w:spacing w:val="1"/>
              </w:rPr>
              <w:t>意外困难气道</w:t>
            </w:r>
          </w:p>
          <w:p w14:paraId="6D5DE949">
            <w:pPr>
              <w:pStyle w:val="8"/>
              <w:spacing w:before="77" w:line="260" w:lineRule="auto"/>
              <w:ind w:left="410" w:right="810" w:hanging="9"/>
            </w:pPr>
            <w:r>
              <w:rPr>
                <w:spacing w:val="1"/>
              </w:rPr>
              <w:t xml:space="preserve">饱胃患者的快速顺序诱导 </w:t>
            </w:r>
            <w:r>
              <w:rPr>
                <w:spacing w:val="2"/>
              </w:rPr>
              <w:t>过敏性休克</w:t>
            </w:r>
          </w:p>
          <w:p w14:paraId="60B81D33">
            <w:pPr>
              <w:pStyle w:val="8"/>
              <w:spacing w:before="30" w:line="219" w:lineRule="auto"/>
              <w:ind w:left="401"/>
            </w:pPr>
            <w:r>
              <w:rPr>
                <w:spacing w:val="-1"/>
              </w:rPr>
              <w:t>手术室内意外应急反应</w:t>
            </w:r>
          </w:p>
        </w:tc>
        <w:tc>
          <w:tcPr>
            <w:tcW w:w="3521" w:type="dxa"/>
            <w:vAlign w:val="top"/>
          </w:tcPr>
          <w:p w14:paraId="52050FDB">
            <w:pPr>
              <w:rPr>
                <w:rFonts w:ascii="Arial"/>
                <w:sz w:val="21"/>
              </w:rPr>
            </w:pPr>
          </w:p>
        </w:tc>
      </w:tr>
      <w:tr w14:paraId="50062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9" w:hRule="atLeast"/>
        </w:trPr>
        <w:tc>
          <w:tcPr>
            <w:tcW w:w="744" w:type="dxa"/>
            <w:vAlign w:val="top"/>
          </w:tcPr>
          <w:p w14:paraId="766EF3DE">
            <w:pPr>
              <w:spacing w:line="258" w:lineRule="auto"/>
              <w:rPr>
                <w:rFonts w:ascii="Arial"/>
                <w:sz w:val="21"/>
              </w:rPr>
            </w:pPr>
          </w:p>
          <w:p w14:paraId="3C42A842">
            <w:pPr>
              <w:spacing w:line="258" w:lineRule="auto"/>
              <w:rPr>
                <w:rFonts w:ascii="Arial"/>
                <w:sz w:val="21"/>
              </w:rPr>
            </w:pPr>
          </w:p>
          <w:p w14:paraId="738A473F">
            <w:pPr>
              <w:spacing w:line="259" w:lineRule="auto"/>
              <w:rPr>
                <w:rFonts w:ascii="Arial"/>
                <w:sz w:val="21"/>
              </w:rPr>
            </w:pPr>
          </w:p>
          <w:p w14:paraId="33FD3545">
            <w:pPr>
              <w:spacing w:line="259" w:lineRule="auto"/>
              <w:rPr>
                <w:rFonts w:ascii="Arial"/>
                <w:sz w:val="21"/>
              </w:rPr>
            </w:pPr>
          </w:p>
          <w:p w14:paraId="3CA9E875">
            <w:pPr>
              <w:spacing w:line="259" w:lineRule="auto"/>
              <w:rPr>
                <w:rFonts w:ascii="Arial"/>
                <w:sz w:val="21"/>
              </w:rPr>
            </w:pPr>
          </w:p>
          <w:p w14:paraId="31EC5BA9">
            <w:pPr>
              <w:spacing w:line="259" w:lineRule="auto"/>
              <w:rPr>
                <w:rFonts w:ascii="Arial"/>
                <w:sz w:val="21"/>
              </w:rPr>
            </w:pPr>
          </w:p>
          <w:p w14:paraId="7A8C9B5F">
            <w:pPr>
              <w:spacing w:line="259" w:lineRule="auto"/>
              <w:rPr>
                <w:rFonts w:ascii="Arial"/>
                <w:sz w:val="21"/>
              </w:rPr>
            </w:pPr>
          </w:p>
          <w:p w14:paraId="1647AB65">
            <w:pPr>
              <w:spacing w:line="259" w:lineRule="auto"/>
              <w:rPr>
                <w:rFonts w:ascii="Arial"/>
                <w:sz w:val="21"/>
              </w:rPr>
            </w:pPr>
          </w:p>
          <w:p w14:paraId="19408151">
            <w:pPr>
              <w:spacing w:line="259" w:lineRule="auto"/>
              <w:rPr>
                <w:rFonts w:ascii="Arial"/>
                <w:sz w:val="21"/>
              </w:rPr>
            </w:pPr>
          </w:p>
          <w:p w14:paraId="0F90FF34">
            <w:pPr>
              <w:pStyle w:val="8"/>
              <w:spacing w:before="68" w:line="219" w:lineRule="auto"/>
              <w:ind w:left="94"/>
            </w:pPr>
            <w:r>
              <w:rPr>
                <w:spacing w:val="-3"/>
              </w:rPr>
              <w:t>全科</w:t>
            </w:r>
          </w:p>
        </w:tc>
        <w:tc>
          <w:tcPr>
            <w:tcW w:w="3545" w:type="dxa"/>
            <w:vAlign w:val="top"/>
          </w:tcPr>
          <w:p w14:paraId="1B9901E1">
            <w:pPr>
              <w:pStyle w:val="8"/>
              <w:spacing w:before="23" w:line="219" w:lineRule="auto"/>
              <w:ind w:left="91"/>
            </w:pPr>
            <w:r>
              <w:rPr>
                <w:spacing w:val="3"/>
              </w:rPr>
              <w:t>灌肠术</w:t>
            </w:r>
          </w:p>
          <w:p w14:paraId="18CF9584">
            <w:pPr>
              <w:pStyle w:val="8"/>
              <w:spacing w:before="61" w:line="272" w:lineRule="auto"/>
              <w:ind w:left="91" w:right="878"/>
            </w:pPr>
            <w:r>
              <w:rPr>
                <w:spacing w:val="3"/>
              </w:rPr>
              <w:t>注射术(皮内，皮下，肌肉)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静脉输液</w:t>
            </w:r>
          </w:p>
          <w:p w14:paraId="65D465FA">
            <w:pPr>
              <w:pStyle w:val="8"/>
              <w:spacing w:before="1" w:line="272" w:lineRule="auto"/>
              <w:ind w:left="91" w:right="1750"/>
              <w:jc w:val="both"/>
            </w:pPr>
            <w:r>
              <w:rPr>
                <w:spacing w:val="1"/>
              </w:rPr>
              <w:t>小儿生长发育测量</w:t>
            </w:r>
            <w:r>
              <w:t xml:space="preserve"> </w:t>
            </w:r>
            <w:r>
              <w:rPr>
                <w:spacing w:val="1"/>
              </w:rPr>
              <w:t>小夹板及石膏固定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体表肿物切除</w:t>
            </w:r>
          </w:p>
          <w:p w14:paraId="4E4B233E">
            <w:pPr>
              <w:pStyle w:val="8"/>
              <w:spacing w:before="9" w:line="260" w:lineRule="auto"/>
              <w:ind w:left="91" w:right="2174"/>
            </w:pPr>
            <w:r>
              <w:rPr>
                <w:spacing w:val="1"/>
              </w:rPr>
              <w:t>咽拭子采集术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婴儿配奶方法</w:t>
            </w:r>
          </w:p>
          <w:p w14:paraId="1D2C1F75">
            <w:pPr>
              <w:pStyle w:val="8"/>
              <w:spacing w:before="48" w:line="278" w:lineRule="auto"/>
              <w:ind w:left="91" w:right="1544"/>
            </w:pPr>
            <w:r>
              <w:rPr>
                <w:spacing w:val="1"/>
              </w:rPr>
              <w:t>小儿生长发育与评估</w:t>
            </w:r>
            <w:r>
              <w:t xml:space="preserve"> </w:t>
            </w:r>
            <w:r>
              <w:rPr>
                <w:spacing w:val="1"/>
              </w:rPr>
              <w:t>小儿查体方法</w:t>
            </w:r>
          </w:p>
          <w:p w14:paraId="2BE8C50C">
            <w:pPr>
              <w:pStyle w:val="8"/>
              <w:spacing w:before="8" w:line="219" w:lineRule="auto"/>
              <w:ind w:left="91"/>
            </w:pPr>
            <w:r>
              <w:rPr>
                <w:spacing w:val="-2"/>
              </w:rPr>
              <w:t>洗胃术</w:t>
            </w:r>
          </w:p>
          <w:p w14:paraId="6432F79B">
            <w:pPr>
              <w:pStyle w:val="8"/>
              <w:spacing w:before="53" w:line="250" w:lineRule="auto"/>
              <w:ind w:left="91" w:right="2174"/>
            </w:pPr>
            <w:r>
              <w:rPr>
                <w:spacing w:val="-2"/>
              </w:rPr>
              <w:t>体表肿物切除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关节腔穿刺术</w:t>
            </w:r>
          </w:p>
          <w:p w14:paraId="4236CD5F">
            <w:pPr>
              <w:pStyle w:val="8"/>
              <w:spacing w:before="81" w:line="221" w:lineRule="auto"/>
              <w:ind w:left="91"/>
            </w:pPr>
            <w:r>
              <w:rPr>
                <w:spacing w:val="4"/>
              </w:rPr>
              <w:t>疼痛封闭</w:t>
            </w:r>
          </w:p>
          <w:p w14:paraId="4AE70D97">
            <w:pPr>
              <w:pStyle w:val="8"/>
              <w:spacing w:before="59" w:line="257" w:lineRule="auto"/>
              <w:ind w:left="91" w:right="2176"/>
            </w:pPr>
            <w:r>
              <w:rPr>
                <w:spacing w:val="1"/>
              </w:rPr>
              <w:t>结膜异物处理</w:t>
            </w:r>
            <w:r>
              <w:t xml:space="preserve"> </w:t>
            </w:r>
            <w:r>
              <w:rPr>
                <w:spacing w:val="2"/>
              </w:rPr>
              <w:t>眼冲洗</w:t>
            </w:r>
          </w:p>
        </w:tc>
        <w:tc>
          <w:tcPr>
            <w:tcW w:w="3521" w:type="dxa"/>
            <w:vAlign w:val="top"/>
          </w:tcPr>
          <w:p w14:paraId="5B9E55F1">
            <w:pPr>
              <w:pStyle w:val="8"/>
              <w:spacing w:before="13" w:line="268" w:lineRule="auto"/>
              <w:ind w:left="85" w:right="2153"/>
            </w:pPr>
            <w:r>
              <w:rPr>
                <w:spacing w:val="1"/>
              </w:rPr>
              <w:t>儿童心肺复苏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气管插管术</w:t>
            </w:r>
          </w:p>
          <w:p w14:paraId="18849C91">
            <w:pPr>
              <w:pStyle w:val="8"/>
              <w:spacing w:before="29" w:line="264" w:lineRule="auto"/>
              <w:ind w:left="85" w:right="2173"/>
            </w:pPr>
            <w:r>
              <w:rPr>
                <w:spacing w:val="-2"/>
              </w:rPr>
              <w:t>环甲膜穿刺术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产科四步触诊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骨盆外测量</w:t>
            </w:r>
          </w:p>
          <w:p w14:paraId="19CAC62C">
            <w:pPr>
              <w:pStyle w:val="8"/>
              <w:spacing w:before="39" w:line="219" w:lineRule="auto"/>
              <w:ind w:left="85"/>
            </w:pPr>
            <w:r>
              <w:rPr>
                <w:spacing w:val="-2"/>
              </w:rPr>
              <w:t>妇科检查</w:t>
            </w:r>
          </w:p>
        </w:tc>
      </w:tr>
    </w:tbl>
    <w:p w14:paraId="6AD24F70">
      <w:pPr>
        <w:rPr>
          <w:rFonts w:ascii="Arial"/>
          <w:sz w:val="21"/>
        </w:rPr>
      </w:pPr>
    </w:p>
    <w:p w14:paraId="12E5E009">
      <w:pPr>
        <w:spacing w:line="243" w:lineRule="auto"/>
        <w:rPr>
          <w:rFonts w:ascii="Arial"/>
          <w:sz w:val="21"/>
        </w:rPr>
      </w:pPr>
    </w:p>
    <w:p w14:paraId="2BEFB719">
      <w:pPr>
        <w:spacing w:line="243" w:lineRule="auto"/>
        <w:rPr>
          <w:rFonts w:ascii="Arial"/>
          <w:sz w:val="21"/>
        </w:rPr>
      </w:pPr>
    </w:p>
    <w:p w14:paraId="744A3807">
      <w:pPr>
        <w:spacing w:line="243" w:lineRule="auto"/>
        <w:rPr>
          <w:rFonts w:ascii="Arial"/>
          <w:sz w:val="21"/>
        </w:rPr>
      </w:pPr>
      <w:bookmarkStart w:id="0" w:name="_GoBack"/>
      <w:bookmarkEnd w:id="0"/>
    </w:p>
    <w:p w14:paraId="3DF76965">
      <w:pPr>
        <w:spacing w:line="243" w:lineRule="auto"/>
        <w:rPr>
          <w:rFonts w:ascii="Arial"/>
          <w:sz w:val="21"/>
        </w:rPr>
      </w:pPr>
    </w:p>
    <w:p w14:paraId="372C46A9">
      <w:pPr>
        <w:spacing w:line="243" w:lineRule="auto"/>
        <w:rPr>
          <w:rFonts w:ascii="Arial"/>
          <w:sz w:val="21"/>
        </w:rPr>
      </w:pPr>
    </w:p>
    <w:p w14:paraId="6E336DF0">
      <w:pPr>
        <w:spacing w:line="243" w:lineRule="auto"/>
        <w:rPr>
          <w:rFonts w:ascii="Arial"/>
          <w:sz w:val="21"/>
        </w:rPr>
      </w:pPr>
    </w:p>
    <w:p w14:paraId="296D7380">
      <w:pPr>
        <w:spacing w:line="243" w:lineRule="auto"/>
        <w:rPr>
          <w:rFonts w:ascii="Arial"/>
          <w:sz w:val="21"/>
        </w:rPr>
      </w:pPr>
    </w:p>
    <w:p w14:paraId="418756E0">
      <w:pPr>
        <w:spacing w:line="244" w:lineRule="auto"/>
        <w:rPr>
          <w:rFonts w:ascii="Arial"/>
          <w:sz w:val="21"/>
        </w:rPr>
      </w:pPr>
    </w:p>
    <w:p w14:paraId="46790F52">
      <w:pPr>
        <w:spacing w:line="244" w:lineRule="auto"/>
        <w:rPr>
          <w:rFonts w:ascii="Arial"/>
          <w:sz w:val="21"/>
        </w:rPr>
      </w:pPr>
    </w:p>
    <w:p w14:paraId="18123E00">
      <w:pPr>
        <w:spacing w:line="244" w:lineRule="auto"/>
        <w:rPr>
          <w:rFonts w:ascii="Arial"/>
          <w:sz w:val="21"/>
        </w:rPr>
      </w:pPr>
    </w:p>
    <w:p w14:paraId="1869516B">
      <w:pPr>
        <w:spacing w:line="244" w:lineRule="auto"/>
        <w:rPr>
          <w:rFonts w:ascii="Arial"/>
          <w:sz w:val="21"/>
        </w:rPr>
      </w:pPr>
    </w:p>
    <w:p w14:paraId="1B71F5CA">
      <w:pPr>
        <w:spacing w:line="244" w:lineRule="auto"/>
        <w:rPr>
          <w:rFonts w:ascii="Arial"/>
          <w:sz w:val="21"/>
        </w:rPr>
      </w:pPr>
    </w:p>
    <w:p w14:paraId="7C7F01B2">
      <w:pPr>
        <w:spacing w:line="244" w:lineRule="auto"/>
        <w:rPr>
          <w:rFonts w:ascii="Arial"/>
          <w:sz w:val="21"/>
        </w:rPr>
      </w:pPr>
    </w:p>
    <w:p w14:paraId="27F452FC">
      <w:pPr>
        <w:spacing w:line="244" w:lineRule="auto"/>
        <w:rPr>
          <w:rFonts w:ascii="Arial"/>
          <w:sz w:val="21"/>
        </w:rPr>
      </w:pPr>
    </w:p>
    <w:p w14:paraId="25EE1EB8">
      <w:pPr>
        <w:spacing w:line="244" w:lineRule="auto"/>
        <w:rPr>
          <w:rFonts w:ascii="Arial"/>
          <w:sz w:val="21"/>
        </w:rPr>
      </w:pPr>
    </w:p>
    <w:p w14:paraId="63F3F32D">
      <w:pPr>
        <w:spacing w:line="244" w:lineRule="auto"/>
        <w:rPr>
          <w:rFonts w:ascii="Arial"/>
          <w:sz w:val="21"/>
        </w:rPr>
      </w:pPr>
    </w:p>
    <w:p w14:paraId="52CB0276">
      <w:pPr>
        <w:spacing w:line="244" w:lineRule="auto"/>
        <w:rPr>
          <w:rFonts w:ascii="Arial"/>
          <w:sz w:val="21"/>
        </w:rPr>
      </w:pPr>
    </w:p>
    <w:sectPr>
      <w:footerReference r:id="rId13" w:type="default"/>
      <w:pgSz w:w="12110" w:h="16970"/>
      <w:pgMar w:top="1442" w:right="450" w:bottom="1416" w:left="1816" w:header="0" w:footer="12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3C768">
    <w:pPr>
      <w:spacing w:line="181" w:lineRule="auto"/>
      <w:ind w:left="4251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1A5B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C1A5B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AD0D5">
    <w:pPr>
      <w:spacing w:line="180" w:lineRule="auto"/>
      <w:ind w:left="4251"/>
      <w:rPr>
        <w:rFonts w:ascii="Times New Roman" w:hAnsi="Times New Roman" w:eastAsia="Times New Roman" w:cs="Times New Roman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DD78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DD78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1600A">
    <w:pPr>
      <w:spacing w:line="181" w:lineRule="auto"/>
      <w:ind w:left="4231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21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1221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86809">
    <w:pPr>
      <w:spacing w:line="180" w:lineRule="auto"/>
      <w:ind w:left="4251"/>
      <w:rPr>
        <w:rFonts w:ascii="Times New Roman" w:hAnsi="Times New Roman" w:eastAsia="Times New Roman" w:cs="Times New Roman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AAF4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AAF4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F50CF">
    <w:pPr>
      <w:spacing w:line="182" w:lineRule="auto"/>
      <w:ind w:left="4241"/>
      <w:rPr>
        <w:rFonts w:ascii="Times New Roman" w:hAnsi="Times New Roman" w:eastAsia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CDF2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CDF2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8BEE1">
    <w:pPr>
      <w:spacing w:line="182" w:lineRule="auto"/>
      <w:ind w:left="4221"/>
      <w:rPr>
        <w:rFonts w:ascii="Times New Roman" w:hAnsi="Times New Roman" w:eastAsia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836B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836B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9A756">
    <w:pPr>
      <w:spacing w:line="180" w:lineRule="auto"/>
      <w:ind w:left="4257"/>
      <w:rPr>
        <w:rFonts w:ascii="Times New Roman" w:hAnsi="Times New Roman" w:eastAsia="Times New Roman" w:cs="Times New Roman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8688A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8688A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C4DAB">
    <w:pPr>
      <w:spacing w:line="182" w:lineRule="auto"/>
      <w:ind w:left="4125"/>
      <w:rPr>
        <w:rFonts w:ascii="Times New Roman" w:hAnsi="Times New Roman" w:eastAsia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48AF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948AF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34D80">
    <w:pPr>
      <w:spacing w:line="180" w:lineRule="auto"/>
      <w:ind w:left="4133"/>
      <w:rPr>
        <w:rFonts w:ascii="Times New Roman" w:hAnsi="Times New Roman" w:eastAsia="Times New Roman" w:cs="Times New Roman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45AE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45AE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F53218"/>
    <w:rsid w:val="07911761"/>
    <w:rsid w:val="0F1D1B2D"/>
    <w:rsid w:val="1A6E76E0"/>
    <w:rsid w:val="1B754A9E"/>
    <w:rsid w:val="1CB57848"/>
    <w:rsid w:val="221943D6"/>
    <w:rsid w:val="23D04F68"/>
    <w:rsid w:val="32CE4D68"/>
    <w:rsid w:val="342D3D10"/>
    <w:rsid w:val="3BF75330"/>
    <w:rsid w:val="3C1063F2"/>
    <w:rsid w:val="3D8D2F47"/>
    <w:rsid w:val="502D711A"/>
    <w:rsid w:val="5E4F2952"/>
    <w:rsid w:val="62F420BD"/>
    <w:rsid w:val="71526589"/>
    <w:rsid w:val="75C5557C"/>
    <w:rsid w:val="78A51694"/>
    <w:rsid w:val="791D747D"/>
    <w:rsid w:val="7C9E08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7347</Words>
  <Characters>7633</Characters>
  <TotalTime>5</TotalTime>
  <ScaleCrop>false</ScaleCrop>
  <LinksUpToDate>false</LinksUpToDate>
  <CharactersWithSpaces>7936</CharactersWithSpaces>
  <Application>WPS Office_12.1.0.19199_F1E327BC-269C-435d-A152-05C5408002CA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2024-11-26T09:07:00Z</dcterms:created>
  <dc:creator>Kingsoft-PDF</dc:creator>
  <cp:lastModifiedBy>晓馨dolphin</cp:lastModifiedBy>
  <dcterms:modified xsi:type="dcterms:W3CDTF">2024-11-26T01:14:55Z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2024-11-26T09:07:19Z</vt:filetime>
  </property>
  <property fmtid="{D5CDD505-2E9C-101B-9397-08002B2CF9AE}" pid="4" name="UsrData">
    <vt:lpwstr>67451f3ebf102c001fe909fbwl</vt:lpwstr>
  </property>
  <property fmtid="{D5CDD505-2E9C-101B-9397-08002B2CF9AE}" pid="5" name="KSOProductBuildVer">
    <vt:lpwstr>2052-12.1.0.19199</vt:lpwstr>
  </property>
  <property fmtid="{D5CDD505-2E9C-101B-9397-08002B2CF9AE}" pid="6" name="ICV">
    <vt:lpwstr>615D7F70EC324F18800D27D04AF9CBA6_12</vt:lpwstr>
  </property>
</Properties>
</file>