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44"/>
          <w:szCs w:val="44"/>
          <w:lang w:val="en-US" w:eastAsia="zh-CN"/>
        </w:rPr>
      </w:pPr>
      <w:r>
        <w:rPr>
          <w:rFonts w:hint="eastAsia" w:ascii="黑体" w:hAnsi="黑体" w:eastAsia="黑体" w:cs="黑体"/>
          <w:sz w:val="44"/>
          <w:szCs w:val="44"/>
          <w:lang w:val="en-US" w:eastAsia="zh-CN"/>
        </w:rPr>
        <w:t>我院召开2024年住院医师执业医师资格考试考前动员会</w:t>
      </w:r>
    </w:p>
    <w:p>
      <w:pPr>
        <w:jc w:val="center"/>
        <w:rPr>
          <w:rFonts w:hint="eastAsia" w:ascii="仿宋" w:hAnsi="仿宋" w:eastAsia="仿宋" w:cs="仿宋"/>
          <w:sz w:val="32"/>
          <w:szCs w:val="32"/>
          <w:lang w:val="en-US" w:eastAsia="zh-CN"/>
        </w:rPr>
      </w:pPr>
      <w:r>
        <w:rPr>
          <w:rFonts w:hint="eastAsia" w:ascii="仿宋" w:hAnsi="仿宋" w:eastAsia="仿宋" w:cs="仿宋"/>
          <w:sz w:val="44"/>
          <w:szCs w:val="44"/>
          <w:lang w:val="en-US" w:eastAsia="zh-CN"/>
        </w:rPr>
        <w:t xml:space="preserve">  </w:t>
      </w:r>
      <w:r>
        <w:rPr>
          <w:rFonts w:hint="eastAsia" w:ascii="仿宋" w:hAnsi="仿宋" w:eastAsia="仿宋" w:cs="仿宋"/>
          <w:sz w:val="32"/>
          <w:szCs w:val="32"/>
          <w:lang w:val="en-US" w:eastAsia="zh-CN"/>
        </w:rPr>
        <w:t xml:space="preserve">                          </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2月26日，我院召开2024年住院医师执业医师资格考试考前动员会，共40名住院医师参加。</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住培办主任董馨介绍了本次动员会的目的和意义，明确了在住院医师规范化培训阶段执业医师资格考试的重要性，督促并动员住院医师及时复习备考。</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drawing>
          <wp:inline distT="0" distB="0" distL="114300" distR="114300">
            <wp:extent cx="5269865" cy="3950970"/>
            <wp:effectExtent l="0" t="0" r="3175" b="11430"/>
            <wp:docPr id="2" name="图片 2" descr="3fd39c46cf9560171a6102a5cca9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fd39c46cf9560171a6102a5cca9545"/>
                    <pic:cNvPicPr>
                      <a:picLocks noChangeAspect="1"/>
                    </pic:cNvPicPr>
                  </pic:nvPicPr>
                  <pic:blipFill>
                    <a:blip r:embed="rId4"/>
                    <a:stretch>
                      <a:fillRect/>
                    </a:stretch>
                  </pic:blipFill>
                  <pic:spPr>
                    <a:xfrm>
                      <a:off x="0" y="0"/>
                      <a:ext cx="5269865" cy="3950970"/>
                    </a:xfrm>
                    <a:prstGeom prst="rect">
                      <a:avLst/>
                    </a:prstGeom>
                  </pic:spPr>
                </pic:pic>
              </a:graphicData>
            </a:graphic>
          </wp:inline>
        </w:drawing>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两位已经通过执业医师资格考试的住院医师代表为大家作经验交流分享，他们从考试报考流程、考试大纲、考前复习计划及备考经验、考试过程中的注意事项等方面逐一分享，全体参会住院医师们对备考有了更加明确的思路和方法，纷纷表示受益匪浅。</w:t>
      </w:r>
    </w:p>
    <w:p>
      <w:pP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71770" cy="3952240"/>
            <wp:effectExtent l="0" t="0" r="1270" b="10160"/>
            <wp:docPr id="6" name="图片 6" descr="02e7166a6a5ac37bb07c21f25197a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2e7166a6a5ac37bb07c21f25197a64"/>
                    <pic:cNvPicPr>
                      <a:picLocks noChangeAspect="1"/>
                    </pic:cNvPicPr>
                  </pic:nvPicPr>
                  <pic:blipFill>
                    <a:blip r:embed="rId5"/>
                    <a:stretch>
                      <a:fillRect/>
                    </a:stretch>
                  </pic:blipFill>
                  <pic:spPr>
                    <a:xfrm>
                      <a:off x="0" y="0"/>
                      <a:ext cx="5271770" cy="3952240"/>
                    </a:xfrm>
                    <a:prstGeom prst="rect">
                      <a:avLst/>
                    </a:prstGeom>
                  </pic:spPr>
                </pic:pic>
              </a:graphicData>
            </a:graphic>
          </wp:inline>
        </w:drawing>
      </w:r>
    </w:p>
    <w:p>
      <w:pPr>
        <w:rPr>
          <w:rFonts w:hint="eastAsia" w:ascii="仿宋" w:hAnsi="仿宋" w:eastAsia="仿宋" w:cs="仿宋"/>
          <w:sz w:val="32"/>
          <w:szCs w:val="32"/>
        </w:rPr>
      </w:pPr>
      <w:r>
        <w:rPr>
          <w:rFonts w:hint="eastAsia" w:ascii="仿宋" w:hAnsi="仿宋" w:eastAsia="仿宋" w:cs="仿宋"/>
          <w:sz w:val="32"/>
          <w:szCs w:val="32"/>
        </w:rPr>
        <w:drawing>
          <wp:inline distT="0" distB="0" distL="114300" distR="114300">
            <wp:extent cx="5271770" cy="3952240"/>
            <wp:effectExtent l="0" t="0" r="1270" b="10160"/>
            <wp:docPr id="7" name="图片 7" descr="a94d25525aed04b2fdf9fbe8edc26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94d25525aed04b2fdf9fbe8edc26d4"/>
                    <pic:cNvPicPr>
                      <a:picLocks noChangeAspect="1"/>
                    </pic:cNvPicPr>
                  </pic:nvPicPr>
                  <pic:blipFill>
                    <a:blip r:embed="rId6"/>
                    <a:stretch>
                      <a:fillRect/>
                    </a:stretch>
                  </pic:blipFill>
                  <pic:spPr>
                    <a:xfrm>
                      <a:off x="0" y="0"/>
                      <a:ext cx="5271770" cy="3952240"/>
                    </a:xfrm>
                    <a:prstGeom prst="rect">
                      <a:avLst/>
                    </a:prstGeom>
                  </pic:spPr>
                </pic:pic>
              </a:graphicData>
            </a:graphic>
          </wp:inline>
        </w:drawing>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此次动员会的举行为住院医师们提供了宝贵的指导和经验分享，不仅有助于督促考生们抓紧开展复习，也增强了他们的备考信心，早日成为一名合格的住院医师，为医学事业做出自己的一份贡献。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YmIxM2Q2MTg1NjUyZjA2NTg1ZjY3MTMwNjRjNjAifQ=="/>
  </w:docVars>
  <w:rsids>
    <w:rsidRoot w:val="00000000"/>
    <w:rsid w:val="00A364B9"/>
    <w:rsid w:val="02987B74"/>
    <w:rsid w:val="039B3DC0"/>
    <w:rsid w:val="07726BE5"/>
    <w:rsid w:val="0BF56037"/>
    <w:rsid w:val="0EA0228A"/>
    <w:rsid w:val="0EB421D9"/>
    <w:rsid w:val="0EC0292C"/>
    <w:rsid w:val="146849E3"/>
    <w:rsid w:val="14E60C13"/>
    <w:rsid w:val="178A4387"/>
    <w:rsid w:val="1EE6018D"/>
    <w:rsid w:val="2000527E"/>
    <w:rsid w:val="25414989"/>
    <w:rsid w:val="2AC52D55"/>
    <w:rsid w:val="2B6A5CA2"/>
    <w:rsid w:val="2F661D64"/>
    <w:rsid w:val="3291620A"/>
    <w:rsid w:val="331E16DE"/>
    <w:rsid w:val="36D04867"/>
    <w:rsid w:val="37184804"/>
    <w:rsid w:val="373F6235"/>
    <w:rsid w:val="3A614714"/>
    <w:rsid w:val="3FD87226"/>
    <w:rsid w:val="40763D4B"/>
    <w:rsid w:val="43BD7F58"/>
    <w:rsid w:val="4C231829"/>
    <w:rsid w:val="4EC45545"/>
    <w:rsid w:val="4F0911AA"/>
    <w:rsid w:val="50A70C7B"/>
    <w:rsid w:val="534C3D5B"/>
    <w:rsid w:val="569A4DDE"/>
    <w:rsid w:val="59973856"/>
    <w:rsid w:val="59B14918"/>
    <w:rsid w:val="640D7B64"/>
    <w:rsid w:val="660A5ADC"/>
    <w:rsid w:val="6780592A"/>
    <w:rsid w:val="6D170ADE"/>
    <w:rsid w:val="720A0C12"/>
    <w:rsid w:val="724F2AC9"/>
    <w:rsid w:val="750C60F8"/>
    <w:rsid w:val="75A5137D"/>
    <w:rsid w:val="760836BA"/>
    <w:rsid w:val="7BF5023D"/>
    <w:rsid w:val="7D747887"/>
    <w:rsid w:val="7E4E442C"/>
    <w:rsid w:val="7E573431"/>
    <w:rsid w:val="7EED5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446</Words>
  <Characters>456</Characters>
  <Lines>0</Lines>
  <Paragraphs>0</Paragraphs>
  <TotalTime>55</TotalTime>
  <ScaleCrop>false</ScaleCrop>
  <LinksUpToDate>false</LinksUpToDate>
  <CharactersWithSpaces>488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2023-09-11T07:45:00Z</dcterms:created>
  <dc:creator>Administrator</dc:creator>
  <cp:lastModifiedBy>李波</cp:lastModifiedBy>
  <dcterms:modified xsi:type="dcterms:W3CDTF">2024-03-05T01:22:04Z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539E6F9AF3754BA2BB6203CF36100E6A_12</vt:lpwstr>
  </property>
</Properties>
</file>